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F7E18E" w14:textId="79A00729" w:rsidR="00E06D4F" w:rsidRDefault="00E06D4F" w:rsidP="00E06D4F">
      <w:pPr>
        <w:rPr>
          <w:rFonts w:cstheme="minorHAnsi"/>
          <w:b/>
          <w:bCs/>
          <w:color w:val="365F91" w:themeColor="accent1" w:themeShade="BF"/>
          <w:sz w:val="28"/>
          <w:szCs w:val="28"/>
        </w:rPr>
      </w:pPr>
    </w:p>
    <w:p w14:paraId="0B3FAF0D" w14:textId="77777777" w:rsidR="00B0229A" w:rsidRPr="008F256E" w:rsidRDefault="00B0229A" w:rsidP="00E06D4F">
      <w:pPr>
        <w:rPr>
          <w:rFonts w:cstheme="minorHAnsi"/>
          <w:b/>
          <w:bCs/>
          <w:color w:val="365F91" w:themeColor="accent1" w:themeShade="BF"/>
          <w:sz w:val="28"/>
          <w:szCs w:val="28"/>
        </w:rPr>
      </w:pPr>
    </w:p>
    <w:p w14:paraId="149D975A" w14:textId="69882F7E" w:rsidR="00E06D4F" w:rsidRPr="008F256E" w:rsidRDefault="00E06D4F" w:rsidP="00E06D4F">
      <w:pPr>
        <w:rPr>
          <w:rFonts w:cstheme="minorHAnsi"/>
          <w:b/>
          <w:bCs/>
          <w:color w:val="365F91" w:themeColor="accent1" w:themeShade="BF"/>
          <w:sz w:val="28"/>
          <w:szCs w:val="28"/>
        </w:rPr>
      </w:pPr>
      <w:r w:rsidRPr="008F256E">
        <w:rPr>
          <w:rFonts w:cstheme="minorHAnsi"/>
          <w:b/>
          <w:bCs/>
          <w:sz w:val="32"/>
          <w:szCs w:val="32"/>
        </w:rPr>
        <w:t>TISKOVÁ ZPRÁVA</w:t>
      </w:r>
      <w:r w:rsidRPr="008F256E">
        <w:rPr>
          <w:rFonts w:cstheme="minorHAnsi"/>
          <w:b/>
          <w:bCs/>
          <w:sz w:val="32"/>
          <w:szCs w:val="32"/>
        </w:rPr>
        <w:tab/>
      </w:r>
      <w:r w:rsidRPr="008F256E">
        <w:rPr>
          <w:rFonts w:cstheme="minorHAnsi"/>
          <w:b/>
          <w:bCs/>
          <w:color w:val="365F91" w:themeColor="accent1" w:themeShade="BF"/>
          <w:sz w:val="28"/>
          <w:szCs w:val="28"/>
        </w:rPr>
        <w:tab/>
      </w:r>
      <w:r w:rsidRPr="008F256E">
        <w:rPr>
          <w:rFonts w:cstheme="minorHAnsi"/>
          <w:b/>
          <w:bCs/>
          <w:color w:val="365F91" w:themeColor="accent1" w:themeShade="BF"/>
          <w:sz w:val="28"/>
          <w:szCs w:val="28"/>
        </w:rPr>
        <w:tab/>
      </w:r>
      <w:r w:rsidRPr="008F256E">
        <w:rPr>
          <w:rFonts w:cstheme="minorHAnsi"/>
          <w:b/>
          <w:bCs/>
          <w:color w:val="365F91" w:themeColor="accent1" w:themeShade="BF"/>
          <w:sz w:val="28"/>
          <w:szCs w:val="28"/>
        </w:rPr>
        <w:tab/>
      </w:r>
      <w:r w:rsidRPr="008F256E">
        <w:rPr>
          <w:rFonts w:cstheme="minorHAnsi"/>
          <w:b/>
          <w:bCs/>
          <w:color w:val="365F91" w:themeColor="accent1" w:themeShade="BF"/>
          <w:sz w:val="28"/>
          <w:szCs w:val="28"/>
        </w:rPr>
        <w:tab/>
      </w:r>
      <w:r w:rsidRPr="008F256E">
        <w:rPr>
          <w:rFonts w:cstheme="minorHAnsi"/>
          <w:b/>
          <w:bCs/>
          <w:color w:val="365F91" w:themeColor="accent1" w:themeShade="BF"/>
          <w:sz w:val="28"/>
          <w:szCs w:val="28"/>
        </w:rPr>
        <w:tab/>
      </w:r>
      <w:r w:rsidRPr="008F256E">
        <w:rPr>
          <w:rFonts w:cstheme="minorHAnsi"/>
          <w:sz w:val="24"/>
          <w:szCs w:val="24"/>
        </w:rPr>
        <w:t xml:space="preserve">Příbram </w:t>
      </w:r>
      <w:r w:rsidRPr="008F256E">
        <w:rPr>
          <w:rFonts w:cstheme="minorHAnsi"/>
          <w:sz w:val="24"/>
          <w:szCs w:val="24"/>
          <w:lang w:val="en-US"/>
        </w:rPr>
        <w:t>|</w:t>
      </w:r>
      <w:r w:rsidRPr="008F256E">
        <w:rPr>
          <w:rFonts w:cstheme="minorHAnsi"/>
          <w:sz w:val="24"/>
          <w:szCs w:val="24"/>
        </w:rPr>
        <w:t xml:space="preserve"> </w:t>
      </w:r>
      <w:r w:rsidR="00260DAB">
        <w:rPr>
          <w:rFonts w:cstheme="minorHAnsi"/>
          <w:sz w:val="24"/>
          <w:szCs w:val="24"/>
        </w:rPr>
        <w:t>13.4.2023</w:t>
      </w:r>
    </w:p>
    <w:p w14:paraId="0B93321F" w14:textId="77777777" w:rsidR="00E06D4F" w:rsidRPr="008F256E" w:rsidRDefault="00E06D4F" w:rsidP="00E06D4F">
      <w:pPr>
        <w:rPr>
          <w:rFonts w:cstheme="minorHAnsi"/>
          <w:b/>
          <w:bCs/>
          <w:color w:val="365F91" w:themeColor="accent1" w:themeShade="BF"/>
          <w:sz w:val="28"/>
          <w:szCs w:val="28"/>
        </w:rPr>
      </w:pPr>
    </w:p>
    <w:p w14:paraId="299264ED" w14:textId="73BBA4CB" w:rsidR="00994065" w:rsidRPr="008F256E" w:rsidRDefault="00B162C2" w:rsidP="00994065">
      <w:pPr>
        <w:rPr>
          <w:rFonts w:cstheme="minorHAnsi"/>
          <w:b/>
          <w:bCs/>
          <w:color w:val="365F91" w:themeColor="accent1" w:themeShade="BF"/>
          <w:sz w:val="28"/>
          <w:szCs w:val="28"/>
        </w:rPr>
      </w:pPr>
      <w:r>
        <w:rPr>
          <w:rFonts w:cstheme="minorHAnsi"/>
          <w:b/>
          <w:bCs/>
          <w:color w:val="365F91" w:themeColor="accent1" w:themeShade="BF"/>
          <w:sz w:val="28"/>
          <w:szCs w:val="28"/>
        </w:rPr>
        <w:t>Hudební festival Antonína Dvořáka Příbram</w:t>
      </w:r>
      <w:r w:rsidR="00FC1F85">
        <w:rPr>
          <w:rFonts w:cstheme="minorHAnsi"/>
          <w:b/>
          <w:bCs/>
          <w:color w:val="365F91" w:themeColor="accent1" w:themeShade="BF"/>
          <w:sz w:val="28"/>
          <w:szCs w:val="28"/>
        </w:rPr>
        <w:t xml:space="preserve"> vstupuje do 54. ročníku </w:t>
      </w:r>
    </w:p>
    <w:p w14:paraId="703695B0" w14:textId="77777777" w:rsidR="00994065" w:rsidRPr="008F256E" w:rsidRDefault="00994065" w:rsidP="00FE17F2">
      <w:pPr>
        <w:rPr>
          <w:rFonts w:cstheme="minorHAnsi"/>
          <w:color w:val="050505"/>
          <w:sz w:val="23"/>
          <w:szCs w:val="23"/>
          <w:shd w:val="clear" w:color="auto" w:fill="FFFFFF"/>
        </w:rPr>
      </w:pPr>
    </w:p>
    <w:p w14:paraId="034BFC8F" w14:textId="1DAF9BF0" w:rsidR="00570961" w:rsidRDefault="0000633B" w:rsidP="00FE17F2">
      <w:pPr>
        <w:rPr>
          <w:rFonts w:cstheme="minorHAnsi"/>
          <w:b/>
          <w:bCs/>
          <w:shd w:val="clear" w:color="auto" w:fill="FFFFFF"/>
        </w:rPr>
      </w:pPr>
      <w:r w:rsidRPr="00CE6DE5">
        <w:rPr>
          <w:rFonts w:cstheme="minorHAnsi"/>
          <w:b/>
          <w:bCs/>
          <w:shd w:val="clear" w:color="auto" w:fill="FFFFFF"/>
        </w:rPr>
        <w:t xml:space="preserve">Příbram, </w:t>
      </w:r>
      <w:r w:rsidR="00260DAB">
        <w:rPr>
          <w:rFonts w:cstheme="minorHAnsi"/>
          <w:b/>
          <w:bCs/>
          <w:shd w:val="clear" w:color="auto" w:fill="FFFFFF"/>
        </w:rPr>
        <w:t>13.4.2023</w:t>
      </w:r>
      <w:r w:rsidR="00B162C2" w:rsidRPr="00CE6DE5">
        <w:rPr>
          <w:rFonts w:cstheme="minorHAnsi"/>
          <w:b/>
          <w:bCs/>
          <w:shd w:val="clear" w:color="auto" w:fill="FFFFFF"/>
        </w:rPr>
        <w:t xml:space="preserve"> </w:t>
      </w:r>
      <w:r w:rsidR="00570961">
        <w:rPr>
          <w:rFonts w:cstheme="minorHAnsi"/>
          <w:b/>
          <w:bCs/>
          <w:shd w:val="clear" w:color="auto" w:fill="FFFFFF"/>
        </w:rPr>
        <w:t xml:space="preserve">– </w:t>
      </w:r>
      <w:r w:rsidR="00B162C2" w:rsidRPr="00CE6DE5">
        <w:rPr>
          <w:rFonts w:cstheme="minorHAnsi"/>
          <w:b/>
          <w:bCs/>
          <w:shd w:val="clear" w:color="auto" w:fill="FFFFFF"/>
        </w:rPr>
        <w:t xml:space="preserve"> </w:t>
      </w:r>
      <w:r w:rsidRPr="00CE6DE5">
        <w:rPr>
          <w:rFonts w:cstheme="minorHAnsi"/>
          <w:b/>
          <w:bCs/>
          <w:shd w:val="clear" w:color="auto" w:fill="FFFFFF"/>
        </w:rPr>
        <w:t xml:space="preserve"> </w:t>
      </w:r>
    </w:p>
    <w:p w14:paraId="0DF3D0CB" w14:textId="77862AC9" w:rsidR="00260DAB" w:rsidRDefault="00260DAB" w:rsidP="00FE17F2">
      <w:pPr>
        <w:rPr>
          <w:rFonts w:cstheme="minorHAnsi"/>
          <w:b/>
          <w:bCs/>
          <w:shd w:val="clear" w:color="auto" w:fill="FFFFFF"/>
        </w:rPr>
      </w:pPr>
      <w:r>
        <w:rPr>
          <w:rFonts w:cstheme="minorHAnsi"/>
          <w:b/>
          <w:bCs/>
          <w:shd w:val="clear" w:color="auto" w:fill="FFFFFF"/>
        </w:rPr>
        <w:t xml:space="preserve">Skvosty klasické hudby v podání špičkových umělců – </w:t>
      </w:r>
      <w:r w:rsidR="00FE06F2">
        <w:rPr>
          <w:rFonts w:cstheme="minorHAnsi"/>
          <w:b/>
          <w:bCs/>
          <w:shd w:val="clear" w:color="auto" w:fill="FFFFFF"/>
        </w:rPr>
        <w:t>vídeňských symfoniků, českých virtuosů, ansámblů i zahraničních sborů</w:t>
      </w:r>
      <w:r w:rsidR="00570961">
        <w:rPr>
          <w:rFonts w:cstheme="minorHAnsi"/>
          <w:b/>
          <w:bCs/>
          <w:shd w:val="clear" w:color="auto" w:fill="FFFFFF"/>
        </w:rPr>
        <w:t xml:space="preserve">, kompoziční a výtvarná soutěž, putování Po stopách A. Dvořáka a ještě daleko víc – to je 54. ročník Hudebního festivalu A. Dvořáka Příbram.  </w:t>
      </w:r>
      <w:r w:rsidR="00FE06F2">
        <w:rPr>
          <w:rFonts w:cstheme="minorHAnsi"/>
          <w:b/>
          <w:bCs/>
          <w:shd w:val="clear" w:color="auto" w:fill="FFFFFF"/>
        </w:rPr>
        <w:t xml:space="preserve"> </w:t>
      </w:r>
    </w:p>
    <w:p w14:paraId="073AD9A8" w14:textId="77777777" w:rsidR="00260DAB" w:rsidRDefault="00260DAB" w:rsidP="00FE17F2">
      <w:pPr>
        <w:rPr>
          <w:rFonts w:cstheme="minorHAnsi"/>
          <w:b/>
          <w:bCs/>
          <w:shd w:val="clear" w:color="auto" w:fill="FFFFFF"/>
        </w:rPr>
      </w:pPr>
    </w:p>
    <w:p w14:paraId="7919669D" w14:textId="617D1C68" w:rsidR="00994065" w:rsidRPr="00CE6DE5" w:rsidRDefault="00570961" w:rsidP="00C10519">
      <w:pPr>
        <w:jc w:val="center"/>
        <w:rPr>
          <w:rFonts w:cstheme="minorHAnsi"/>
          <w:shd w:val="clear" w:color="auto" w:fill="FFFFFF"/>
        </w:rPr>
      </w:pPr>
      <w:r>
        <w:rPr>
          <w:noProof/>
        </w:rPr>
        <w:drawing>
          <wp:inline distT="0" distB="0" distL="0" distR="0" wp14:anchorId="3ADDF735" wp14:editId="0425AA18">
            <wp:extent cx="4924425" cy="2162035"/>
            <wp:effectExtent l="0" t="0" r="0" b="0"/>
            <wp:docPr id="211645686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436" cy="216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8CA60" w14:textId="690D416A" w:rsidR="00DB0B42" w:rsidRDefault="00DB0B42" w:rsidP="000C1A89">
      <w:pPr>
        <w:jc w:val="both"/>
        <w:rPr>
          <w:iCs/>
        </w:rPr>
      </w:pPr>
      <w:r w:rsidRPr="00DB0B42">
        <w:rPr>
          <w:iCs/>
        </w:rPr>
        <w:t>Jarní svátky klasické hudby, jak se festivalu často přezdívá</w:t>
      </w:r>
      <w:r>
        <w:rPr>
          <w:iCs/>
        </w:rPr>
        <w:t xml:space="preserve">, letos proběhnou od 27. dubna do 1. června, novinkou je podzimní epilog koncertu, situovaný ve dnech 8. a 9. září do Třebska a Památníku A. Dvořáka ve Vysoké. </w:t>
      </w:r>
    </w:p>
    <w:p w14:paraId="29014F85" w14:textId="6712162B" w:rsidR="00DB0B42" w:rsidRPr="00DB0B42" w:rsidRDefault="00DB0B42" w:rsidP="00DB0B42">
      <w:pPr>
        <w:jc w:val="both"/>
        <w:rPr>
          <w:iCs/>
        </w:rPr>
      </w:pPr>
      <w:r w:rsidRPr="00DB0B42">
        <w:rPr>
          <w:iCs/>
        </w:rPr>
        <w:t xml:space="preserve">Hudební festival Antonína Dvořáka Příbram vznikl již v roce 1969 </w:t>
      </w:r>
      <w:r>
        <w:rPr>
          <w:iCs/>
        </w:rPr>
        <w:t>a jeho s</w:t>
      </w:r>
      <w:r w:rsidRPr="00DB0B42">
        <w:rPr>
          <w:iCs/>
        </w:rPr>
        <w:t xml:space="preserve">pecifikem – a rovněž velkou devizou festivalu – je jeho rozprostření do celého příbramského regionu s koncerty pořádanými na řadě velmi atraktivních míst spojených se životem Antonína Dvořáka, kromě samotné Příbrami zejména Památníkem ve Vysoké u Příbrami, kostelem v Třebsku či naprosto unikátním komplexem Svaté Hory u Příbrami. Přední čeští </w:t>
      </w:r>
      <w:r w:rsidR="00EA1C26">
        <w:rPr>
          <w:iCs/>
        </w:rPr>
        <w:t>a</w:t>
      </w:r>
      <w:r w:rsidRPr="00DB0B42">
        <w:rPr>
          <w:iCs/>
        </w:rPr>
        <w:t xml:space="preserve"> světoví sólisté i ansámbly dále koncertují např. na zámku Dobříš nebo v Březnici.  </w:t>
      </w:r>
    </w:p>
    <w:p w14:paraId="3C9369C2" w14:textId="77777777" w:rsidR="00DB0B42" w:rsidRPr="00DB0B42" w:rsidRDefault="00DB0B42" w:rsidP="000C1A89">
      <w:pPr>
        <w:jc w:val="both"/>
        <w:rPr>
          <w:iCs/>
        </w:rPr>
      </w:pPr>
    </w:p>
    <w:p w14:paraId="3CB54B02" w14:textId="3EBCB8E0" w:rsidR="00DB0B42" w:rsidRDefault="00DB0B42" w:rsidP="000C1A89">
      <w:pPr>
        <w:jc w:val="both"/>
        <w:rPr>
          <w:b/>
          <w:bCs/>
          <w:iCs/>
        </w:rPr>
      </w:pPr>
    </w:p>
    <w:p w14:paraId="5CA58A4A" w14:textId="1CD89ABF" w:rsidR="000C1A89" w:rsidRDefault="00C10519" w:rsidP="000C1A89">
      <w:pPr>
        <w:jc w:val="both"/>
        <w:rPr>
          <w:iCs/>
        </w:rPr>
      </w:pPr>
      <w:r>
        <w:rPr>
          <w:b/>
          <w:bCs/>
          <w:iCs/>
        </w:rPr>
        <w:lastRenderedPageBreak/>
        <w:t>Programová skladba</w:t>
      </w:r>
      <w:r w:rsidR="00CE6DE5">
        <w:rPr>
          <w:iCs/>
        </w:rPr>
        <w:t xml:space="preserve"> 5</w:t>
      </w:r>
      <w:r w:rsidR="00570961">
        <w:rPr>
          <w:iCs/>
        </w:rPr>
        <w:t>4</w:t>
      </w:r>
      <w:r w:rsidR="00CE6DE5">
        <w:rPr>
          <w:iCs/>
        </w:rPr>
        <w:t xml:space="preserve">. ročníku </w:t>
      </w:r>
      <w:r w:rsidR="00203969">
        <w:rPr>
          <w:iCs/>
        </w:rPr>
        <w:t xml:space="preserve">se inspirovala situací posledních let v její chaotičnosti a příklonu k extrémním názorům a řešením. Ne však nastoupením stejné cesty, ale naopak snahou o vyzdvihnutí moudrosti v člověku, jeho schopnosti získat nadhled. </w:t>
      </w:r>
    </w:p>
    <w:p w14:paraId="1C37EA90" w14:textId="77777777" w:rsidR="00570961" w:rsidRPr="00570961" w:rsidRDefault="00570961" w:rsidP="00570961">
      <w:pPr>
        <w:rPr>
          <w:i/>
          <w:iCs/>
        </w:rPr>
      </w:pPr>
      <w:r w:rsidRPr="00570961">
        <w:rPr>
          <w:i/>
          <w:iCs/>
        </w:rPr>
        <w:t xml:space="preserve">Téma letošního ročníku – MOUDRO V NÁS  -  vzniklo velmi spontánně. Každý z nás pociťuje v posledních letech stoupající tlak médií, snahu o manipulaci s lidmi prostřednictvím nekonečného množství zaručených zpráv a názorů. Je až s podivem, kolik absurdních myšlenek našlo své zastánce. Tato doba je náročná a těžko pochopitelná. A bolestná. O to víc je potřeba připomínat si moudro, které vycizelovalo v centrifuze času. </w:t>
      </w:r>
    </w:p>
    <w:p w14:paraId="1A1BB5C1" w14:textId="5B489DD7" w:rsidR="000C1A89" w:rsidRPr="000C1A89" w:rsidRDefault="00570961" w:rsidP="00570961">
      <w:pPr>
        <w:rPr>
          <w:i/>
        </w:rPr>
      </w:pPr>
      <w:r w:rsidRPr="00570961">
        <w:rPr>
          <w:i/>
          <w:iCs/>
        </w:rPr>
        <w:t>Myšlenky přetavené do slov a slova plynoucí do hudebních motivů rezonují v řadě koncertů letošního ročníku. Hledají spolu s námi cestu k nadhledu, porozumění a snad i lásce – k druhému člověku, i sobě samotnému</w:t>
      </w:r>
      <w:r>
        <w:rPr>
          <w:i/>
          <w:iCs/>
        </w:rPr>
        <w:t>…</w:t>
      </w:r>
      <w:r w:rsidR="006F0AE2" w:rsidRPr="00B1767A">
        <w:rPr>
          <w:shd w:val="clear" w:color="auto" w:fill="FFFFFF"/>
        </w:rPr>
        <w:t xml:space="preserve">říká Albína </w:t>
      </w:r>
      <w:proofErr w:type="spellStart"/>
      <w:r w:rsidR="006F0AE2" w:rsidRPr="00B1767A">
        <w:rPr>
          <w:shd w:val="clear" w:color="auto" w:fill="FFFFFF"/>
        </w:rPr>
        <w:t>Dědičík</w:t>
      </w:r>
      <w:proofErr w:type="spellEnd"/>
      <w:r w:rsidR="006F0AE2">
        <w:rPr>
          <w:shd w:val="clear" w:color="auto" w:fill="FFFFFF"/>
        </w:rPr>
        <w:t xml:space="preserve"> </w:t>
      </w:r>
      <w:r w:rsidR="006F0AE2" w:rsidRPr="00B1767A">
        <w:rPr>
          <w:shd w:val="clear" w:color="auto" w:fill="FFFFFF"/>
        </w:rPr>
        <w:t xml:space="preserve">Houšková, ředitelka </w:t>
      </w:r>
      <w:r w:rsidR="006F0AE2">
        <w:rPr>
          <w:shd w:val="clear" w:color="auto" w:fill="FFFFFF"/>
        </w:rPr>
        <w:t>HFAD.</w:t>
      </w:r>
    </w:p>
    <w:p w14:paraId="74E3817A" w14:textId="705F2486" w:rsidR="00DB0B42" w:rsidRDefault="00DB0B42" w:rsidP="00CE6DE5">
      <w:pPr>
        <w:jc w:val="both"/>
        <w:rPr>
          <w:rFonts w:cstheme="minorHAnsi"/>
        </w:rPr>
      </w:pPr>
      <w:r w:rsidRPr="000D082C">
        <w:rPr>
          <w:rFonts w:cstheme="minorHAnsi"/>
        </w:rPr>
        <w:t xml:space="preserve">O velkolepé zahájení </w:t>
      </w:r>
      <w:r>
        <w:rPr>
          <w:rFonts w:cstheme="minorHAnsi"/>
        </w:rPr>
        <w:t>festivalu</w:t>
      </w:r>
      <w:r w:rsidRPr="000D082C">
        <w:rPr>
          <w:rFonts w:cstheme="minorHAnsi"/>
        </w:rPr>
        <w:t xml:space="preserve"> se </w:t>
      </w:r>
      <w:r>
        <w:rPr>
          <w:rFonts w:cstheme="minorHAnsi"/>
        </w:rPr>
        <w:t xml:space="preserve">27. dubna </w:t>
      </w:r>
      <w:r w:rsidRPr="000D082C">
        <w:rPr>
          <w:rFonts w:cstheme="minorHAnsi"/>
        </w:rPr>
        <w:t>postará</w:t>
      </w:r>
      <w:r>
        <w:rPr>
          <w:rFonts w:cstheme="minorHAnsi"/>
        </w:rPr>
        <w:t xml:space="preserve"> rakouský</w:t>
      </w:r>
      <w:r w:rsidRPr="000D082C">
        <w:rPr>
          <w:rFonts w:cstheme="minorHAnsi"/>
        </w:rPr>
        <w:t xml:space="preserve"> </w:t>
      </w:r>
      <w:proofErr w:type="spellStart"/>
      <w:r w:rsidRPr="00DB0B42">
        <w:rPr>
          <w:rFonts w:cstheme="minorHAnsi"/>
          <w:b/>
          <w:bCs/>
        </w:rPr>
        <w:t>Wiener</w:t>
      </w:r>
      <w:proofErr w:type="spellEnd"/>
      <w:r w:rsidRPr="00DB0B42">
        <w:rPr>
          <w:rFonts w:cstheme="minorHAnsi"/>
          <w:b/>
          <w:bCs/>
        </w:rPr>
        <w:t xml:space="preserve"> Concert-</w:t>
      </w:r>
      <w:proofErr w:type="spellStart"/>
      <w:r w:rsidRPr="00DB0B42">
        <w:rPr>
          <w:rFonts w:cstheme="minorHAnsi"/>
          <w:b/>
          <w:bCs/>
        </w:rPr>
        <w:t>Verein</w:t>
      </w:r>
      <w:proofErr w:type="spellEnd"/>
      <w:r w:rsidRPr="000D082C">
        <w:rPr>
          <w:rFonts w:cstheme="minorHAnsi"/>
        </w:rPr>
        <w:t>, mezinárodně uznávaný komorní orchestr, který byl založen v roce 1987 členy Vídeňského symfonického orchestru.</w:t>
      </w:r>
      <w:r>
        <w:rPr>
          <w:rFonts w:cstheme="minorHAnsi"/>
        </w:rPr>
        <w:t xml:space="preserve"> Následovat bude patnáct koncertů v široké škále klasické hudby – od barokní až po soudobou, od hudby sakrální až po tu poněkud frivolnější, reprezentovanou jiskřivým tangem v podání jedinečného </w:t>
      </w:r>
      <w:proofErr w:type="spellStart"/>
      <w:r w:rsidRPr="00FC1F85">
        <w:rPr>
          <w:rFonts w:cstheme="minorHAnsi"/>
          <w:b/>
          <w:bCs/>
        </w:rPr>
        <w:t>Escualo</w:t>
      </w:r>
      <w:proofErr w:type="spellEnd"/>
      <w:r w:rsidRPr="00FC1F85">
        <w:rPr>
          <w:rFonts w:cstheme="minorHAnsi"/>
          <w:b/>
          <w:bCs/>
        </w:rPr>
        <w:t xml:space="preserve"> </w:t>
      </w:r>
      <w:proofErr w:type="spellStart"/>
      <w:r w:rsidRPr="00FC1F85">
        <w:rPr>
          <w:rFonts w:cstheme="minorHAnsi"/>
          <w:b/>
          <w:bCs/>
        </w:rPr>
        <w:t>Quintetu</w:t>
      </w:r>
      <w:proofErr w:type="spellEnd"/>
      <w:r>
        <w:rPr>
          <w:rFonts w:cstheme="minorHAnsi"/>
        </w:rPr>
        <w:t xml:space="preserve">. </w:t>
      </w:r>
    </w:p>
    <w:p w14:paraId="0846CCA0" w14:textId="59F7EEC2" w:rsidR="00B33D5B" w:rsidRDefault="00DB0B42" w:rsidP="00CE6DE5">
      <w:pPr>
        <w:jc w:val="both"/>
        <w:rPr>
          <w:rFonts w:cstheme="minorHAnsi"/>
        </w:rPr>
      </w:pPr>
      <w:r>
        <w:rPr>
          <w:rFonts w:cstheme="minorHAnsi"/>
        </w:rPr>
        <w:t>Spojovací linkou koncertů bude právě zmíněná moudrost – prezentovaná</w:t>
      </w:r>
      <w:r w:rsidR="00B33D5B">
        <w:rPr>
          <w:rFonts w:cstheme="minorHAnsi"/>
        </w:rPr>
        <w:t xml:space="preserve"> v mnoha programem</w:t>
      </w:r>
      <w:r>
        <w:rPr>
          <w:rFonts w:cstheme="minorHAnsi"/>
        </w:rPr>
        <w:t xml:space="preserve"> jak samotným výběrem skladeb s</w:t>
      </w:r>
      <w:r w:rsidR="00B33D5B">
        <w:rPr>
          <w:rFonts w:cstheme="minorHAnsi"/>
        </w:rPr>
        <w:t> biblickou či obecně náboženskou</w:t>
      </w:r>
      <w:r>
        <w:rPr>
          <w:rFonts w:cstheme="minorHAnsi"/>
        </w:rPr>
        <w:t> tematikou</w:t>
      </w:r>
      <w:r w:rsidR="00B33D5B">
        <w:rPr>
          <w:rFonts w:cstheme="minorHAnsi"/>
        </w:rPr>
        <w:t xml:space="preserve">, ale i texty klasických a soudobých filozofů. A třebaže hudba klasická je mnohdy považována za „vážnou“, stejně jako téma „moudrosti“, interpreti v řadě případů přestaví obojí dosti „nevážně“. </w:t>
      </w:r>
    </w:p>
    <w:p w14:paraId="178F6398" w14:textId="20BC9C2B" w:rsidR="00B33D5B" w:rsidRDefault="00B33D5B" w:rsidP="00CE6DE5">
      <w:pPr>
        <w:jc w:val="both"/>
        <w:rPr>
          <w:rFonts w:cstheme="minorHAnsi"/>
        </w:rPr>
      </w:pPr>
      <w:r>
        <w:rPr>
          <w:rFonts w:cstheme="minorHAnsi"/>
        </w:rPr>
        <w:t xml:space="preserve">Diváci se mohou těšit na trojici sborových koncertů, při kterých do Příbrami zavítají </w:t>
      </w:r>
      <w:r w:rsidRPr="00FC1F85">
        <w:rPr>
          <w:rFonts w:cstheme="minorHAnsi"/>
          <w:b/>
          <w:bCs/>
        </w:rPr>
        <w:t>Ens</w:t>
      </w:r>
      <w:r w:rsidR="00FC1F85">
        <w:rPr>
          <w:rFonts w:cstheme="minorHAnsi"/>
          <w:b/>
          <w:bCs/>
        </w:rPr>
        <w:t>e</w:t>
      </w:r>
      <w:r w:rsidRPr="00FC1F85">
        <w:rPr>
          <w:rFonts w:cstheme="minorHAnsi"/>
          <w:b/>
          <w:bCs/>
        </w:rPr>
        <w:t xml:space="preserve">mble </w:t>
      </w:r>
      <w:proofErr w:type="spellStart"/>
      <w:r w:rsidRPr="00FC1F85">
        <w:rPr>
          <w:rFonts w:cstheme="minorHAnsi"/>
          <w:b/>
          <w:bCs/>
        </w:rPr>
        <w:t>Vocapella</w:t>
      </w:r>
      <w:proofErr w:type="spellEnd"/>
      <w:r w:rsidRPr="00B33D5B">
        <w:rPr>
          <w:rFonts w:cstheme="minorHAnsi"/>
        </w:rPr>
        <w:t xml:space="preserve"> z německého </w:t>
      </w:r>
      <w:proofErr w:type="spellStart"/>
      <w:r w:rsidRPr="00B33D5B">
        <w:rPr>
          <w:rFonts w:cstheme="minorHAnsi"/>
        </w:rPr>
        <w:t>Limburgu</w:t>
      </w:r>
      <w:proofErr w:type="spellEnd"/>
      <w:r>
        <w:rPr>
          <w:rFonts w:cstheme="minorHAnsi"/>
        </w:rPr>
        <w:t>,</w:t>
      </w:r>
      <w:r w:rsidRPr="00B33D5B">
        <w:rPr>
          <w:rFonts w:cstheme="minorHAnsi"/>
        </w:rPr>
        <w:t xml:space="preserve"> </w:t>
      </w:r>
      <w:proofErr w:type="spellStart"/>
      <w:r w:rsidRPr="00FC1F85">
        <w:rPr>
          <w:rFonts w:cstheme="minorHAnsi"/>
          <w:b/>
          <w:bCs/>
        </w:rPr>
        <w:t>American</w:t>
      </w:r>
      <w:proofErr w:type="spellEnd"/>
      <w:r w:rsidRPr="00FC1F85">
        <w:rPr>
          <w:rFonts w:cstheme="minorHAnsi"/>
          <w:b/>
          <w:bCs/>
        </w:rPr>
        <w:t xml:space="preserve"> University </w:t>
      </w:r>
      <w:proofErr w:type="spellStart"/>
      <w:r w:rsidRPr="00FC1F85">
        <w:rPr>
          <w:rFonts w:cstheme="minorHAnsi"/>
          <w:b/>
          <w:bCs/>
        </w:rPr>
        <w:t>Chamber</w:t>
      </w:r>
      <w:proofErr w:type="spellEnd"/>
      <w:r w:rsidRPr="00FC1F85">
        <w:rPr>
          <w:rFonts w:cstheme="minorHAnsi"/>
          <w:b/>
          <w:bCs/>
        </w:rPr>
        <w:t xml:space="preserve"> </w:t>
      </w:r>
      <w:proofErr w:type="spellStart"/>
      <w:r w:rsidRPr="00FC1F85">
        <w:rPr>
          <w:rFonts w:cstheme="minorHAnsi"/>
          <w:b/>
          <w:bCs/>
        </w:rPr>
        <w:t>Singers</w:t>
      </w:r>
      <w:proofErr w:type="spellEnd"/>
      <w:r w:rsidRPr="00B33D5B">
        <w:rPr>
          <w:rFonts w:cstheme="minorHAnsi"/>
        </w:rPr>
        <w:t xml:space="preserve"> z</w:t>
      </w:r>
      <w:r>
        <w:rPr>
          <w:rFonts w:cstheme="minorHAnsi"/>
        </w:rPr>
        <w:t> </w:t>
      </w:r>
      <w:r w:rsidRPr="00B33D5B">
        <w:rPr>
          <w:rFonts w:cstheme="minorHAnsi"/>
        </w:rPr>
        <w:t>Washingtonu</w:t>
      </w:r>
      <w:r>
        <w:rPr>
          <w:rFonts w:cstheme="minorHAnsi"/>
        </w:rPr>
        <w:t xml:space="preserve"> a </w:t>
      </w:r>
      <w:r w:rsidRPr="00FC1F85">
        <w:rPr>
          <w:rFonts w:cstheme="minorHAnsi"/>
          <w:b/>
          <w:bCs/>
        </w:rPr>
        <w:t>Český filharmonický sbor Brno</w:t>
      </w:r>
      <w:r w:rsidRPr="00B33D5B">
        <w:rPr>
          <w:rFonts w:cstheme="minorHAnsi"/>
        </w:rPr>
        <w:t>,</w:t>
      </w:r>
      <w:r>
        <w:rPr>
          <w:rFonts w:cstheme="minorHAnsi"/>
        </w:rPr>
        <w:t xml:space="preserve"> jehož </w:t>
      </w:r>
      <w:r w:rsidR="00576B3E">
        <w:rPr>
          <w:rFonts w:cstheme="minorHAnsi"/>
        </w:rPr>
        <w:t>vystoupení</w:t>
      </w:r>
      <w:r>
        <w:rPr>
          <w:rFonts w:cstheme="minorHAnsi"/>
        </w:rPr>
        <w:t xml:space="preserve"> je součástí oslav k osmdesátinám jeho </w:t>
      </w:r>
      <w:r w:rsidR="00576B3E">
        <w:rPr>
          <w:rFonts w:cstheme="minorHAnsi"/>
        </w:rPr>
        <w:t>zakladatele a dirigenta Petra Fialy. Na tyto koncerty volně navazuje dvojice „chrámových“ koncertů, na nichž</w:t>
      </w:r>
      <w:r w:rsidR="00EA1C26">
        <w:rPr>
          <w:rFonts w:cstheme="minorHAnsi"/>
        </w:rPr>
        <w:t xml:space="preserve"> se</w:t>
      </w:r>
      <w:r w:rsidR="00576B3E">
        <w:rPr>
          <w:rFonts w:cstheme="minorHAnsi"/>
        </w:rPr>
        <w:t xml:space="preserve"> publik</w:t>
      </w:r>
      <w:r w:rsidR="00EA1C26">
        <w:rPr>
          <w:rFonts w:cstheme="minorHAnsi"/>
        </w:rPr>
        <w:t xml:space="preserve">u </w:t>
      </w:r>
      <w:r w:rsidR="00576B3E">
        <w:rPr>
          <w:rFonts w:cstheme="minorHAnsi"/>
        </w:rPr>
        <w:t xml:space="preserve">představí </w:t>
      </w:r>
      <w:r w:rsidR="00EA1C26">
        <w:rPr>
          <w:rFonts w:cstheme="minorHAnsi"/>
        </w:rPr>
        <w:t xml:space="preserve">v kostele sv. Jakuba </w:t>
      </w:r>
      <w:r w:rsidR="00576B3E">
        <w:rPr>
          <w:rFonts w:cstheme="minorHAnsi"/>
        </w:rPr>
        <w:t xml:space="preserve">violistka </w:t>
      </w:r>
      <w:r w:rsidR="00576B3E" w:rsidRPr="00FC1F85">
        <w:rPr>
          <w:rFonts w:cstheme="minorHAnsi"/>
          <w:b/>
          <w:bCs/>
        </w:rPr>
        <w:t>Kristina Fialová</w:t>
      </w:r>
      <w:r w:rsidR="00576B3E">
        <w:rPr>
          <w:rFonts w:cstheme="minorHAnsi"/>
        </w:rPr>
        <w:t xml:space="preserve"> spolu s </w:t>
      </w:r>
      <w:r w:rsidR="00576B3E" w:rsidRPr="00FC1F85">
        <w:rPr>
          <w:rFonts w:cstheme="minorHAnsi"/>
          <w:b/>
          <w:bCs/>
        </w:rPr>
        <w:t>Michae</w:t>
      </w:r>
      <w:r w:rsidR="00EA1C26" w:rsidRPr="00FC1F85">
        <w:rPr>
          <w:rFonts w:cstheme="minorHAnsi"/>
          <w:b/>
          <w:bCs/>
        </w:rPr>
        <w:t>l</w:t>
      </w:r>
      <w:r w:rsidR="00576B3E" w:rsidRPr="00FC1F85">
        <w:rPr>
          <w:rFonts w:cstheme="minorHAnsi"/>
          <w:b/>
          <w:bCs/>
        </w:rPr>
        <w:t xml:space="preserve">ou </w:t>
      </w:r>
      <w:proofErr w:type="spellStart"/>
      <w:r w:rsidR="00EA1C26" w:rsidRPr="00FC1F85">
        <w:rPr>
          <w:rFonts w:cstheme="minorHAnsi"/>
          <w:b/>
          <w:bCs/>
        </w:rPr>
        <w:t>Káčerkovou</w:t>
      </w:r>
      <w:proofErr w:type="spellEnd"/>
      <w:r w:rsidR="00EA1C26">
        <w:rPr>
          <w:rFonts w:cstheme="minorHAnsi"/>
        </w:rPr>
        <w:t xml:space="preserve"> u cembala, a následně v Basilice Minor na Svaté Hoře violoncellista </w:t>
      </w:r>
      <w:r w:rsidR="00EA1C26" w:rsidRPr="00FC1F85">
        <w:rPr>
          <w:rFonts w:cstheme="minorHAnsi"/>
          <w:b/>
          <w:bCs/>
        </w:rPr>
        <w:t xml:space="preserve">Petr </w:t>
      </w:r>
      <w:proofErr w:type="spellStart"/>
      <w:r w:rsidR="00EA1C26" w:rsidRPr="00FC1F85">
        <w:rPr>
          <w:rFonts w:cstheme="minorHAnsi"/>
          <w:b/>
          <w:bCs/>
        </w:rPr>
        <w:t>Nouzovský</w:t>
      </w:r>
      <w:proofErr w:type="spellEnd"/>
      <w:r w:rsidR="00EA1C26">
        <w:rPr>
          <w:rFonts w:cstheme="minorHAnsi"/>
        </w:rPr>
        <w:t xml:space="preserve"> v netradičním spojení s akordeonistou </w:t>
      </w:r>
      <w:r w:rsidR="00EA1C26" w:rsidRPr="00FC1F85">
        <w:rPr>
          <w:rFonts w:cstheme="minorHAnsi"/>
          <w:b/>
          <w:bCs/>
        </w:rPr>
        <w:t>Ladislavem Horákem</w:t>
      </w:r>
      <w:r w:rsidR="00EA1C26">
        <w:rPr>
          <w:rFonts w:cstheme="minorHAnsi"/>
        </w:rPr>
        <w:t xml:space="preserve">. </w:t>
      </w:r>
    </w:p>
    <w:p w14:paraId="66B87409" w14:textId="36600EF7" w:rsidR="00EA1C26" w:rsidRDefault="00EA1C26" w:rsidP="00CE6DE5">
      <w:pPr>
        <w:jc w:val="both"/>
        <w:rPr>
          <w:rFonts w:cstheme="minorHAnsi"/>
        </w:rPr>
      </w:pPr>
      <w:r>
        <w:rPr>
          <w:rFonts w:cstheme="minorHAnsi"/>
        </w:rPr>
        <w:t xml:space="preserve">Tradiční součástí festivalu je koncert na zámku Dobříš, který již svým noblesním prostorem Zrcadlového sálu inspiruje protagonisty k programové skladbě. I letos tak v podání violistky </w:t>
      </w:r>
      <w:r w:rsidRPr="00FC1F85">
        <w:rPr>
          <w:rFonts w:cstheme="minorHAnsi"/>
          <w:b/>
          <w:bCs/>
        </w:rPr>
        <w:t xml:space="preserve">Jitky </w:t>
      </w:r>
      <w:proofErr w:type="spellStart"/>
      <w:r w:rsidRPr="00FC1F85">
        <w:rPr>
          <w:rFonts w:cstheme="minorHAnsi"/>
          <w:b/>
          <w:bCs/>
        </w:rPr>
        <w:t>Hosprové</w:t>
      </w:r>
      <w:proofErr w:type="spellEnd"/>
      <w:r>
        <w:rPr>
          <w:rFonts w:cstheme="minorHAnsi"/>
        </w:rPr>
        <w:t xml:space="preserve">, jedné z nejvýraznějších tváří současné hudební scény, zazní v doprovodu </w:t>
      </w:r>
      <w:proofErr w:type="spellStart"/>
      <w:r w:rsidRPr="00FC1F85">
        <w:rPr>
          <w:rFonts w:cstheme="minorHAnsi"/>
          <w:b/>
          <w:bCs/>
        </w:rPr>
        <w:t>Wranitzky</w:t>
      </w:r>
      <w:proofErr w:type="spellEnd"/>
      <w:r w:rsidRPr="00FC1F85">
        <w:rPr>
          <w:rFonts w:cstheme="minorHAnsi"/>
          <w:b/>
          <w:bCs/>
        </w:rPr>
        <w:t xml:space="preserve"> </w:t>
      </w:r>
      <w:proofErr w:type="spellStart"/>
      <w:r w:rsidRPr="00FC1F85">
        <w:rPr>
          <w:rFonts w:cstheme="minorHAnsi"/>
          <w:b/>
          <w:bCs/>
        </w:rPr>
        <w:t>Quintetu</w:t>
      </w:r>
      <w:proofErr w:type="spellEnd"/>
      <w:r>
        <w:rPr>
          <w:rFonts w:cstheme="minorHAnsi"/>
        </w:rPr>
        <w:t xml:space="preserve"> hudba J. S. Bacha či G. P. </w:t>
      </w:r>
      <w:proofErr w:type="spellStart"/>
      <w:r>
        <w:rPr>
          <w:rFonts w:cstheme="minorHAnsi"/>
        </w:rPr>
        <w:t>Telemanna</w:t>
      </w:r>
      <w:proofErr w:type="spellEnd"/>
      <w:r>
        <w:rPr>
          <w:rFonts w:cstheme="minorHAnsi"/>
        </w:rPr>
        <w:t xml:space="preserve">. Další stálicí v programové nabídce je koncert věnovaný jednomu z předních českých kvartetů – letos přijalo pozvání </w:t>
      </w:r>
      <w:proofErr w:type="spellStart"/>
      <w:r w:rsidRPr="00FC1F85">
        <w:rPr>
          <w:rFonts w:cstheme="minorHAnsi"/>
          <w:b/>
          <w:bCs/>
        </w:rPr>
        <w:t>Wihanovo</w:t>
      </w:r>
      <w:proofErr w:type="spellEnd"/>
      <w:r w:rsidRPr="00FC1F85">
        <w:rPr>
          <w:rFonts w:cstheme="minorHAnsi"/>
          <w:b/>
          <w:bCs/>
        </w:rPr>
        <w:t xml:space="preserve"> kvarteto</w:t>
      </w:r>
      <w:r>
        <w:rPr>
          <w:rFonts w:cstheme="minorHAnsi"/>
        </w:rPr>
        <w:t xml:space="preserve">, které si jako hosta pozvalo klavírního virtuosa </w:t>
      </w:r>
      <w:r w:rsidRPr="00FC1F85">
        <w:rPr>
          <w:rFonts w:cstheme="minorHAnsi"/>
          <w:b/>
          <w:bCs/>
        </w:rPr>
        <w:t>Martina Kasíka</w:t>
      </w:r>
      <w:r>
        <w:rPr>
          <w:rFonts w:cstheme="minorHAnsi"/>
        </w:rPr>
        <w:t xml:space="preserve">. Zapomenout nesmíme ani na benefiční koncert pro vilu Rusalku, letní sídlo Antonína Dvořáka, který probíhá již po šesté a díky němuž došlo k řadě renovací a oprav, sloužících pro uchování této památky nesmírného významu. V letošním roce je tváří Benefice operní hvězda – tenorista </w:t>
      </w:r>
      <w:r w:rsidRPr="00FC1F85">
        <w:rPr>
          <w:rFonts w:cstheme="minorHAnsi"/>
          <w:b/>
          <w:bCs/>
        </w:rPr>
        <w:t xml:space="preserve">Aleš </w:t>
      </w:r>
      <w:proofErr w:type="spellStart"/>
      <w:r w:rsidRPr="00FC1F85">
        <w:rPr>
          <w:rFonts w:cstheme="minorHAnsi"/>
          <w:b/>
          <w:bCs/>
        </w:rPr>
        <w:t>Briscein</w:t>
      </w:r>
      <w:proofErr w:type="spellEnd"/>
      <w:r>
        <w:rPr>
          <w:rFonts w:cstheme="minorHAnsi"/>
        </w:rPr>
        <w:t xml:space="preserve">. </w:t>
      </w:r>
    </w:p>
    <w:p w14:paraId="6FACA6C5" w14:textId="2D599E40" w:rsidR="00EA1C26" w:rsidRDefault="00EA1C26" w:rsidP="00CE6DE5">
      <w:pPr>
        <w:jc w:val="both"/>
        <w:rPr>
          <w:rFonts w:cstheme="minorHAnsi"/>
        </w:rPr>
      </w:pPr>
      <w:r>
        <w:rPr>
          <w:rFonts w:cstheme="minorHAnsi"/>
        </w:rPr>
        <w:t xml:space="preserve">Divácky velice atraktivní budou i tři naopak netradiční koncerty – koncertu famózního </w:t>
      </w:r>
      <w:proofErr w:type="spellStart"/>
      <w:r w:rsidRPr="00FC1F85">
        <w:rPr>
          <w:rFonts w:cstheme="minorHAnsi"/>
          <w:b/>
          <w:bCs/>
        </w:rPr>
        <w:t>PhilHarmonia</w:t>
      </w:r>
      <w:proofErr w:type="spellEnd"/>
      <w:r w:rsidRPr="00FC1F85">
        <w:rPr>
          <w:rFonts w:cstheme="minorHAnsi"/>
          <w:b/>
          <w:bCs/>
        </w:rPr>
        <w:t xml:space="preserve"> </w:t>
      </w:r>
      <w:proofErr w:type="spellStart"/>
      <w:r w:rsidRPr="00FC1F85">
        <w:rPr>
          <w:rFonts w:cstheme="minorHAnsi"/>
          <w:b/>
          <w:bCs/>
        </w:rPr>
        <w:t>Octetu</w:t>
      </w:r>
      <w:proofErr w:type="spellEnd"/>
      <w:r w:rsidRPr="00FC1F85">
        <w:rPr>
          <w:rFonts w:cstheme="minorHAnsi"/>
          <w:b/>
          <w:bCs/>
        </w:rPr>
        <w:t xml:space="preserve"> Prague</w:t>
      </w:r>
      <w:r>
        <w:rPr>
          <w:rFonts w:cstheme="minorHAnsi"/>
        </w:rPr>
        <w:t xml:space="preserve"> k otevření jinecké huti Barbora, přeměněné díky rozsáhlé rekonstrukci z industriálního </w:t>
      </w:r>
      <w:r>
        <w:rPr>
          <w:rFonts w:cstheme="minorHAnsi"/>
        </w:rPr>
        <w:lastRenderedPageBreak/>
        <w:t xml:space="preserve">prostoru v prostor multifunkční, koncertu ke 160. výročí narození Ludvíka Kuby, veskrze renesančního umělce a sběratele, </w:t>
      </w:r>
      <w:r w:rsidR="000F4D3F">
        <w:rPr>
          <w:rFonts w:cstheme="minorHAnsi"/>
        </w:rPr>
        <w:t xml:space="preserve">jehož myšlenky vtělené do citací z jeho děl budou provázet celým koncertem – až po závěrečný koncert festivalu, na němž 1. černa vystoupí hvězda světových pódií, hornista </w:t>
      </w:r>
      <w:r w:rsidR="000F4D3F" w:rsidRPr="00FC1F85">
        <w:rPr>
          <w:rFonts w:cstheme="minorHAnsi"/>
          <w:b/>
          <w:bCs/>
        </w:rPr>
        <w:t>Radek Baborák</w:t>
      </w:r>
      <w:r w:rsidR="000F4D3F">
        <w:rPr>
          <w:rFonts w:cstheme="minorHAnsi"/>
        </w:rPr>
        <w:t xml:space="preserve"> a spolu s ním an</w:t>
      </w:r>
      <w:r w:rsidR="00FC1F85">
        <w:rPr>
          <w:rFonts w:cstheme="minorHAnsi"/>
        </w:rPr>
        <w:t>s</w:t>
      </w:r>
      <w:r w:rsidR="000F4D3F">
        <w:rPr>
          <w:rFonts w:cstheme="minorHAnsi"/>
        </w:rPr>
        <w:t xml:space="preserve">ámbl </w:t>
      </w:r>
      <w:proofErr w:type="spellStart"/>
      <w:r w:rsidR="000F4D3F" w:rsidRPr="00FC1F85">
        <w:rPr>
          <w:rFonts w:cstheme="minorHAnsi"/>
          <w:b/>
          <w:bCs/>
        </w:rPr>
        <w:t>Arti</w:t>
      </w:r>
      <w:proofErr w:type="spellEnd"/>
      <w:r w:rsidR="000F4D3F" w:rsidRPr="00FC1F85">
        <w:rPr>
          <w:rFonts w:cstheme="minorHAnsi"/>
          <w:b/>
          <w:bCs/>
        </w:rPr>
        <w:t xml:space="preserve"> </w:t>
      </w:r>
      <w:proofErr w:type="spellStart"/>
      <w:r w:rsidR="000F4D3F" w:rsidRPr="00FC1F85">
        <w:rPr>
          <w:rFonts w:cstheme="minorHAnsi"/>
          <w:b/>
          <w:bCs/>
        </w:rPr>
        <w:t>Allegre</w:t>
      </w:r>
      <w:proofErr w:type="spellEnd"/>
      <w:r w:rsidR="000F4D3F">
        <w:rPr>
          <w:rFonts w:cstheme="minorHAnsi"/>
        </w:rPr>
        <w:t>. I tímto koncertem, věnovaným 30 letům od nástupu Václava Havla do funkce prezidenta, se budou prolínat citace z jeho odkazu</w:t>
      </w:r>
      <w:r w:rsidR="00FC1F85">
        <w:rPr>
          <w:rFonts w:cstheme="minorHAnsi"/>
        </w:rPr>
        <w:t xml:space="preserve">, interpretované hercem </w:t>
      </w:r>
      <w:r w:rsidR="00FC1F85" w:rsidRPr="00FC1F85">
        <w:rPr>
          <w:rFonts w:cstheme="minorHAnsi"/>
          <w:b/>
          <w:bCs/>
        </w:rPr>
        <w:t>Janem Šťastným</w:t>
      </w:r>
      <w:r w:rsidR="000F4D3F">
        <w:rPr>
          <w:rFonts w:cstheme="minorHAnsi"/>
        </w:rPr>
        <w:t xml:space="preserve">. </w:t>
      </w:r>
    </w:p>
    <w:p w14:paraId="175A8230" w14:textId="4A26627D" w:rsidR="000F4D3F" w:rsidRDefault="000F4D3F" w:rsidP="000F4D3F">
      <w:pPr>
        <w:ind w:firstLine="708"/>
        <w:rPr>
          <w:rFonts w:cstheme="minorHAnsi"/>
        </w:rPr>
      </w:pPr>
      <w:r>
        <w:rPr>
          <w:rFonts w:cstheme="minorHAnsi"/>
        </w:rPr>
        <w:t xml:space="preserve">Jako každoročně festival myslí na děti a mládež – kromě operních představení </w:t>
      </w:r>
      <w:r w:rsidR="00FC1F85">
        <w:rPr>
          <w:rFonts w:cstheme="minorHAnsi"/>
        </w:rPr>
        <w:t xml:space="preserve">v podání </w:t>
      </w:r>
      <w:r w:rsidR="00FC1F85" w:rsidRPr="00FC1F85">
        <w:rPr>
          <w:rFonts w:cstheme="minorHAnsi"/>
          <w:b/>
          <w:bCs/>
        </w:rPr>
        <w:t>Národního divadla Brno</w:t>
      </w:r>
      <w:r w:rsidR="00FC1F85">
        <w:rPr>
          <w:rFonts w:cstheme="minorHAnsi"/>
        </w:rPr>
        <w:t xml:space="preserve"> </w:t>
      </w:r>
      <w:r>
        <w:rPr>
          <w:rFonts w:cstheme="minorHAnsi"/>
        </w:rPr>
        <w:t xml:space="preserve">a navazující </w:t>
      </w:r>
      <w:r w:rsidRPr="00FC1F85">
        <w:rPr>
          <w:rFonts w:cstheme="minorHAnsi"/>
          <w:b/>
          <w:bCs/>
        </w:rPr>
        <w:t>výtvarné soutěže</w:t>
      </w:r>
      <w:r>
        <w:rPr>
          <w:rFonts w:cstheme="minorHAnsi"/>
        </w:rPr>
        <w:t xml:space="preserve"> pro ně připravuje druhý díl populárního </w:t>
      </w:r>
      <w:r w:rsidRPr="00FC1F85">
        <w:rPr>
          <w:rFonts w:cstheme="minorHAnsi"/>
          <w:b/>
          <w:bCs/>
        </w:rPr>
        <w:t xml:space="preserve">Putování po stopách AD </w:t>
      </w:r>
      <w:r>
        <w:rPr>
          <w:rFonts w:cstheme="minorHAnsi"/>
        </w:rPr>
        <w:t xml:space="preserve">– a jelikož byl první díl v Příbrami přijat více než nadšeně, je původní první Putování upraveno nově pro děti z Dobříše. </w:t>
      </w:r>
      <w:r>
        <w:rPr>
          <w:rFonts w:cstheme="minorHAnsi"/>
        </w:rPr>
        <w:br/>
        <w:t xml:space="preserve">Tradiční </w:t>
      </w:r>
      <w:r w:rsidRPr="00EE7053">
        <w:rPr>
          <w:rFonts w:cstheme="minorHAnsi"/>
          <w:b/>
          <w:bCs/>
        </w:rPr>
        <w:t>Den s AD</w:t>
      </w:r>
      <w:r>
        <w:rPr>
          <w:rFonts w:cstheme="minorHAnsi"/>
        </w:rPr>
        <w:t xml:space="preserve"> znamená nejen celou sérii programů v mateřských, základních i středních školách, ale také open air koncerty pro širokou veřejnost. Novinkou je </w:t>
      </w:r>
      <w:r w:rsidRPr="00EE7053">
        <w:rPr>
          <w:rFonts w:cstheme="minorHAnsi"/>
          <w:b/>
          <w:bCs/>
        </w:rPr>
        <w:t>interpretační seminář</w:t>
      </w:r>
      <w:r>
        <w:rPr>
          <w:rFonts w:cstheme="minorHAnsi"/>
        </w:rPr>
        <w:t xml:space="preserve"> v klasickém zpěvu, který pro studenty ZUŠ příbramského regionu povede trojnásobná držitelka Thálie </w:t>
      </w:r>
      <w:r w:rsidRPr="00EE7053">
        <w:rPr>
          <w:rFonts w:cstheme="minorHAnsi"/>
          <w:b/>
          <w:bCs/>
        </w:rPr>
        <w:t xml:space="preserve">Jana </w:t>
      </w:r>
      <w:proofErr w:type="spellStart"/>
      <w:r w:rsidRPr="00EE7053">
        <w:rPr>
          <w:rFonts w:cstheme="minorHAnsi"/>
          <w:b/>
          <w:bCs/>
        </w:rPr>
        <w:t>Šrejma</w:t>
      </w:r>
      <w:proofErr w:type="spellEnd"/>
      <w:r w:rsidRPr="00EE7053">
        <w:rPr>
          <w:rFonts w:cstheme="minorHAnsi"/>
          <w:b/>
          <w:bCs/>
        </w:rPr>
        <w:t xml:space="preserve"> Kačírková.</w:t>
      </w:r>
      <w:r>
        <w:rPr>
          <w:rFonts w:cstheme="minorHAnsi"/>
        </w:rPr>
        <w:t xml:space="preserve"> </w:t>
      </w:r>
    </w:p>
    <w:p w14:paraId="48C40592" w14:textId="39355379" w:rsidR="000F4D3F" w:rsidRDefault="000F4D3F" w:rsidP="00CE6DE5">
      <w:pPr>
        <w:jc w:val="both"/>
        <w:rPr>
          <w:rFonts w:cstheme="minorHAnsi"/>
        </w:rPr>
      </w:pPr>
      <w:r>
        <w:rPr>
          <w:rFonts w:cstheme="minorHAnsi"/>
        </w:rPr>
        <w:tab/>
        <w:t xml:space="preserve">Je zřejmé, že festival, označovaný mnohdy </w:t>
      </w:r>
      <w:r w:rsidR="00EE7053">
        <w:rPr>
          <w:rFonts w:cstheme="minorHAnsi"/>
        </w:rPr>
        <w:t xml:space="preserve">také </w:t>
      </w:r>
      <w:r>
        <w:rPr>
          <w:rFonts w:cstheme="minorHAnsi"/>
        </w:rPr>
        <w:t xml:space="preserve">jako „příbramské rodinné stříbro“ opět nabízí milovníkům klasické (i té méně klasické) hudby mnoho příležitostí k nádherným zážitkům. </w:t>
      </w:r>
    </w:p>
    <w:p w14:paraId="50FAD500" w14:textId="77777777" w:rsidR="000F4D3F" w:rsidRDefault="000F4D3F" w:rsidP="00994065">
      <w:pPr>
        <w:jc w:val="both"/>
        <w:rPr>
          <w:rFonts w:cstheme="minorHAnsi"/>
          <w:shd w:val="clear" w:color="auto" w:fill="FFFFFF"/>
        </w:rPr>
      </w:pPr>
    </w:p>
    <w:p w14:paraId="1C47485C" w14:textId="593E9584" w:rsidR="00994065" w:rsidRPr="008F256E" w:rsidRDefault="00994065" w:rsidP="00994065">
      <w:pPr>
        <w:jc w:val="both"/>
        <w:rPr>
          <w:rFonts w:cstheme="minorHAnsi"/>
          <w:shd w:val="clear" w:color="auto" w:fill="FFFFFF"/>
        </w:rPr>
      </w:pPr>
      <w:r w:rsidRPr="008F256E">
        <w:rPr>
          <w:rFonts w:cstheme="minorHAnsi"/>
          <w:shd w:val="clear" w:color="auto" w:fill="FFFFFF"/>
        </w:rPr>
        <w:t xml:space="preserve">Veškeré informace o koncertech i doprovodných programech jsou uvedeny na </w:t>
      </w:r>
      <w:hyperlink r:id="rId9" w:history="1">
        <w:r w:rsidRPr="008F256E">
          <w:rPr>
            <w:rStyle w:val="Hypertextovodkaz"/>
            <w:rFonts w:cstheme="minorHAnsi"/>
            <w:shd w:val="clear" w:color="auto" w:fill="FFFFFF"/>
          </w:rPr>
          <w:t>www.hfad.cz</w:t>
        </w:r>
      </w:hyperlink>
      <w:r w:rsidRPr="008F256E">
        <w:rPr>
          <w:rFonts w:cstheme="minorHAnsi"/>
          <w:shd w:val="clear" w:color="auto" w:fill="FFFFFF"/>
        </w:rPr>
        <w:t xml:space="preserve"> </w:t>
      </w:r>
    </w:p>
    <w:p w14:paraId="3E4BAC52" w14:textId="72944BB0" w:rsidR="008F256E" w:rsidRDefault="008F256E" w:rsidP="008F256E">
      <w:pPr>
        <w:pStyle w:val="Nadpis2"/>
        <w:rPr>
          <w:rFonts w:asciiTheme="minorHAnsi" w:hAnsiTheme="minorHAnsi" w:cstheme="minorHAnsi"/>
          <w:b/>
          <w:bCs/>
        </w:rPr>
      </w:pPr>
    </w:p>
    <w:p w14:paraId="47E4E46C" w14:textId="68C4FF02" w:rsidR="00547CE5" w:rsidRDefault="00547CE5" w:rsidP="00B1767A">
      <w:pPr>
        <w:jc w:val="both"/>
        <w:rPr>
          <w:shd w:val="clear" w:color="auto" w:fill="FFFFFF"/>
        </w:rPr>
      </w:pPr>
    </w:p>
    <w:p w14:paraId="71F60314" w14:textId="77777777" w:rsidR="005B6550" w:rsidRPr="005B6550" w:rsidRDefault="005B6550" w:rsidP="005B6550">
      <w:pPr>
        <w:jc w:val="both"/>
        <w:rPr>
          <w:shd w:val="clear" w:color="auto" w:fill="FFFFFF"/>
        </w:rPr>
      </w:pPr>
      <w:r w:rsidRPr="005B6550">
        <w:rPr>
          <w:b/>
          <w:u w:val="single"/>
          <w:shd w:val="clear" w:color="auto" w:fill="FFFFFF"/>
        </w:rPr>
        <w:t>Kontakt pro média:</w:t>
      </w:r>
      <w:r w:rsidRPr="005B6550">
        <w:rPr>
          <w:shd w:val="clear" w:color="auto" w:fill="FFFFFF"/>
        </w:rPr>
        <w:t xml:space="preserve"> </w:t>
      </w:r>
    </w:p>
    <w:p w14:paraId="05E0F7FA" w14:textId="77777777" w:rsidR="005B6550" w:rsidRPr="005B6550" w:rsidRDefault="005B6550" w:rsidP="005B6550">
      <w:pPr>
        <w:jc w:val="both"/>
        <w:rPr>
          <w:shd w:val="clear" w:color="auto" w:fill="FFFFFF"/>
        </w:rPr>
      </w:pPr>
      <w:r w:rsidRPr="005B6550">
        <w:rPr>
          <w:shd w:val="clear" w:color="auto" w:fill="FFFFFF"/>
        </w:rPr>
        <w:t xml:space="preserve">Miluše Kupečková, PR &amp; tiskový servis </w:t>
      </w:r>
    </w:p>
    <w:p w14:paraId="2295DFE7" w14:textId="77777777" w:rsidR="005B6550" w:rsidRPr="005B6550" w:rsidRDefault="005B6550" w:rsidP="005B6550">
      <w:pPr>
        <w:jc w:val="both"/>
        <w:rPr>
          <w:shd w:val="clear" w:color="auto" w:fill="FFFFFF"/>
        </w:rPr>
      </w:pPr>
      <w:r w:rsidRPr="005B6550">
        <w:rPr>
          <w:shd w:val="clear" w:color="auto" w:fill="FFFFFF"/>
        </w:rPr>
        <w:t>tel.: +420 608 240 842, email: marketing@dvorakovopribramsko.cz</w:t>
      </w:r>
    </w:p>
    <w:p w14:paraId="6877EAC2" w14:textId="5B75F80E" w:rsidR="005B6550" w:rsidRDefault="005B6550" w:rsidP="00B1767A">
      <w:pPr>
        <w:jc w:val="both"/>
        <w:rPr>
          <w:shd w:val="clear" w:color="auto" w:fill="FFFFFF"/>
        </w:rPr>
      </w:pPr>
    </w:p>
    <w:p w14:paraId="390139C3" w14:textId="2BD84B98" w:rsidR="006B4244" w:rsidRDefault="006B4244" w:rsidP="006B4244">
      <w:pPr>
        <w:spacing w:after="0" w:line="240" w:lineRule="auto"/>
        <w:rPr>
          <w:rFonts w:eastAsia="Calibri" w:cstheme="minorHAnsi"/>
        </w:rPr>
      </w:pPr>
      <w:r w:rsidRPr="0069165B">
        <w:rPr>
          <w:rFonts w:eastAsia="Calibri" w:cstheme="minorHAnsi"/>
          <w:u w:val="single"/>
        </w:rPr>
        <w:t>Příloha TZ:</w:t>
      </w:r>
      <w:r>
        <w:rPr>
          <w:rFonts w:eastAsia="Calibri" w:cstheme="minorHAnsi"/>
        </w:rPr>
        <w:t xml:space="preserve"> </w:t>
      </w:r>
      <w:r>
        <w:rPr>
          <w:rFonts w:eastAsia="Calibri" w:cstheme="minorHAnsi"/>
        </w:rPr>
        <w:br/>
        <w:t xml:space="preserve">fotografie </w:t>
      </w:r>
      <w:r>
        <w:rPr>
          <w:rFonts w:eastAsia="Calibri" w:cstheme="minorHAnsi"/>
        </w:rPr>
        <w:t xml:space="preserve">HFAD obecné </w:t>
      </w:r>
      <w:r>
        <w:rPr>
          <w:rFonts w:eastAsia="Calibri" w:cstheme="minorHAnsi"/>
        </w:rPr>
        <w:br/>
        <w:t xml:space="preserve">fotografie </w:t>
      </w:r>
      <w:r>
        <w:rPr>
          <w:rFonts w:eastAsia="Calibri" w:cstheme="minorHAnsi"/>
        </w:rPr>
        <w:t>k jednotlivým vybraným koncertům</w:t>
      </w:r>
    </w:p>
    <w:p w14:paraId="7F11CD38" w14:textId="3C7CE958" w:rsidR="006B4244" w:rsidRDefault="006B4244" w:rsidP="006B4244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kompletní program festivalu </w:t>
      </w:r>
      <w:r>
        <w:rPr>
          <w:rFonts w:asciiTheme="minorHAnsi" w:hAnsiTheme="minorHAnsi" w:cstheme="minorHAnsi"/>
          <w:sz w:val="22"/>
          <w:szCs w:val="22"/>
        </w:rPr>
        <w:t>s detaily</w:t>
      </w:r>
    </w:p>
    <w:p w14:paraId="68FAE64F" w14:textId="7B5B6FCB" w:rsidR="006B4244" w:rsidRDefault="006B4244" w:rsidP="006B4244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banner</w:t>
      </w:r>
      <w:r>
        <w:rPr>
          <w:rFonts w:asciiTheme="minorHAnsi" w:hAnsiTheme="minorHAnsi" w:cstheme="minorHAnsi"/>
          <w:sz w:val="22"/>
          <w:szCs w:val="22"/>
        </w:rPr>
        <w:t>y</w:t>
      </w:r>
      <w:r>
        <w:rPr>
          <w:rFonts w:asciiTheme="minorHAnsi" w:hAnsiTheme="minorHAnsi" w:cstheme="minorHAnsi"/>
          <w:sz w:val="22"/>
          <w:szCs w:val="22"/>
        </w:rPr>
        <w:br/>
        <w:t>logo 54. ročníku a logo HFAD</w:t>
      </w:r>
    </w:p>
    <w:p w14:paraId="7C626666" w14:textId="77777777" w:rsidR="006B4244" w:rsidRDefault="006B4244" w:rsidP="006B4244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65FF4100" w14:textId="77777777" w:rsidR="006B4244" w:rsidRDefault="006B4244" w:rsidP="006B4244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0C6D9736" w14:textId="77777777" w:rsidR="006B4244" w:rsidRDefault="006B4244" w:rsidP="006B4244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634EAFE8" w14:textId="77777777" w:rsidR="006B4244" w:rsidRDefault="006B4244" w:rsidP="006B4244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5CBF4773" w14:textId="77777777" w:rsidR="006B4244" w:rsidRDefault="006B4244" w:rsidP="006B4244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3124DD65" w14:textId="77777777" w:rsidR="006B4244" w:rsidRDefault="006B4244" w:rsidP="006B4244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6E4E44A1" w14:textId="77777777" w:rsidR="006B4244" w:rsidRDefault="006B4244" w:rsidP="006B4244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266C1C1A" w14:textId="77777777" w:rsidR="006B4244" w:rsidRDefault="006B4244" w:rsidP="006B4244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1C7EEB49" w14:textId="16D9DD2E" w:rsidR="006B4244" w:rsidRPr="00B958DF" w:rsidRDefault="006B4244" w:rsidP="006B4244">
      <w:pPr>
        <w:pStyle w:val="Prosttext"/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B958DF">
        <w:rPr>
          <w:rFonts w:asciiTheme="minorHAnsi" w:hAnsiTheme="minorHAnsi" w:cstheme="minorHAnsi"/>
          <w:b/>
          <w:bCs/>
          <w:sz w:val="22"/>
          <w:szCs w:val="22"/>
        </w:rPr>
        <w:t>Program 54. ročníku:</w:t>
      </w:r>
    </w:p>
    <w:p w14:paraId="4C152131" w14:textId="77777777" w:rsidR="006B4244" w:rsidRDefault="006B4244" w:rsidP="006B4244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61A72E30" w14:textId="77777777" w:rsidR="006B4244" w:rsidRDefault="006B4244" w:rsidP="006B4244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27.4</w:t>
      </w:r>
      <w:r w:rsidRPr="00255569">
        <w:rPr>
          <w:rFonts w:asciiTheme="minorHAnsi" w:hAnsiTheme="minorHAnsi" w:cstheme="minorHAnsi"/>
          <w:sz w:val="22"/>
          <w:szCs w:val="22"/>
        </w:rPr>
        <w:t>.</w:t>
      </w:r>
      <w:r w:rsidRPr="00255569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>19:00 hodin</w:t>
      </w:r>
    </w:p>
    <w:p w14:paraId="65A3DC06" w14:textId="77777777" w:rsidR="006B4244" w:rsidRDefault="006B4244" w:rsidP="006B4244">
      <w:pPr>
        <w:pStyle w:val="Prosttext"/>
        <w:spacing w:line="276" w:lineRule="auto"/>
        <w:rPr>
          <w:rFonts w:cstheme="minorHAnsi"/>
          <w:bCs/>
        </w:rPr>
      </w:pPr>
      <w:r w:rsidRPr="005244A5">
        <w:rPr>
          <w:rFonts w:asciiTheme="minorHAnsi" w:hAnsiTheme="minorHAnsi" w:cstheme="minorHAnsi"/>
          <w:sz w:val="22"/>
          <w:szCs w:val="22"/>
        </w:rPr>
        <w:t>Slavnostní zahájení HF</w:t>
      </w:r>
      <w:r>
        <w:rPr>
          <w:rFonts w:asciiTheme="minorHAnsi" w:hAnsiTheme="minorHAnsi" w:cstheme="minorHAnsi"/>
          <w:sz w:val="22"/>
          <w:szCs w:val="22"/>
        </w:rPr>
        <w:t xml:space="preserve"> - </w:t>
      </w:r>
      <w:bookmarkStart w:id="0" w:name="_Hlk115164308"/>
      <w:proofErr w:type="spellStart"/>
      <w:r w:rsidRPr="002B7C3D">
        <w:rPr>
          <w:rFonts w:asciiTheme="minorHAnsi" w:hAnsiTheme="minorHAnsi" w:cstheme="minorHAnsi"/>
          <w:b/>
          <w:bCs/>
          <w:sz w:val="22"/>
          <w:szCs w:val="22"/>
        </w:rPr>
        <w:t>Wiener</w:t>
      </w:r>
      <w:proofErr w:type="spellEnd"/>
      <w:r w:rsidRPr="002B7C3D">
        <w:rPr>
          <w:rFonts w:asciiTheme="minorHAnsi" w:hAnsiTheme="minorHAnsi" w:cstheme="minorHAnsi"/>
          <w:b/>
          <w:bCs/>
          <w:sz w:val="22"/>
          <w:szCs w:val="22"/>
        </w:rPr>
        <w:t xml:space="preserve"> Concert-</w:t>
      </w:r>
      <w:proofErr w:type="spellStart"/>
      <w:r w:rsidRPr="002B7C3D">
        <w:rPr>
          <w:rFonts w:asciiTheme="minorHAnsi" w:hAnsiTheme="minorHAnsi" w:cstheme="minorHAnsi"/>
          <w:b/>
          <w:bCs/>
          <w:sz w:val="22"/>
          <w:szCs w:val="22"/>
        </w:rPr>
        <w:t>Verein</w:t>
      </w:r>
      <w:bookmarkEnd w:id="0"/>
      <w:proofErr w:type="spellEnd"/>
      <w:r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2B4DFB">
        <w:rPr>
          <w:rFonts w:asciiTheme="minorHAnsi" w:hAnsiTheme="minorHAnsi" w:cstheme="minorHAnsi"/>
          <w:sz w:val="22"/>
          <w:szCs w:val="22"/>
        </w:rPr>
        <w:t>(Rakousko)</w:t>
      </w:r>
      <w:r>
        <w:rPr>
          <w:rFonts w:asciiTheme="minorHAnsi" w:hAnsiTheme="minorHAnsi" w:cstheme="minorHAnsi"/>
          <w:b/>
          <w:sz w:val="22"/>
          <w:szCs w:val="22"/>
        </w:rPr>
        <w:br/>
      </w:r>
      <w:r w:rsidRPr="002B4DFB">
        <w:rPr>
          <w:rFonts w:asciiTheme="minorHAnsi" w:hAnsiTheme="minorHAnsi" w:cstheme="minorHAnsi"/>
          <w:bCs/>
          <w:sz w:val="22"/>
          <w:szCs w:val="22"/>
        </w:rPr>
        <w:t>účinkují: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2A6B24">
        <w:rPr>
          <w:rFonts w:asciiTheme="minorHAnsi" w:hAnsiTheme="minorHAnsi" w:cstheme="minorHAnsi"/>
          <w:sz w:val="22"/>
          <w:szCs w:val="22"/>
        </w:rPr>
        <w:t>Wiener</w:t>
      </w:r>
      <w:proofErr w:type="spellEnd"/>
      <w:r w:rsidRPr="002A6B24">
        <w:rPr>
          <w:rFonts w:asciiTheme="minorHAnsi" w:hAnsiTheme="minorHAnsi" w:cstheme="minorHAnsi"/>
          <w:sz w:val="22"/>
          <w:szCs w:val="22"/>
        </w:rPr>
        <w:t xml:space="preserve"> Concert-</w:t>
      </w:r>
      <w:proofErr w:type="spellStart"/>
      <w:r w:rsidRPr="002A6B24">
        <w:rPr>
          <w:rFonts w:asciiTheme="minorHAnsi" w:hAnsiTheme="minorHAnsi" w:cstheme="minorHAnsi"/>
          <w:sz w:val="22"/>
          <w:szCs w:val="22"/>
        </w:rPr>
        <w:t>Verein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, Marek </w:t>
      </w:r>
      <w:proofErr w:type="spellStart"/>
      <w:r>
        <w:rPr>
          <w:rFonts w:asciiTheme="minorHAnsi" w:hAnsiTheme="minorHAnsi" w:cstheme="minorHAnsi"/>
          <w:sz w:val="22"/>
          <w:szCs w:val="22"/>
        </w:rPr>
        <w:t>Štilec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-</w:t>
      </w:r>
      <w:r w:rsidRPr="002B4DFB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dirigent</w:t>
      </w:r>
    </w:p>
    <w:p w14:paraId="5A3CC44B" w14:textId="77777777" w:rsidR="006B4244" w:rsidRDefault="006B4244" w:rsidP="006B4244">
      <w:pPr>
        <w:pStyle w:val="Prosttext"/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04622A">
        <w:rPr>
          <w:rFonts w:asciiTheme="minorHAnsi" w:hAnsiTheme="minorHAnsi" w:cstheme="minorHAnsi"/>
          <w:bCs/>
          <w:sz w:val="22"/>
          <w:szCs w:val="22"/>
        </w:rPr>
        <w:t>Divadlo A. Dvořáka, Příbram</w:t>
      </w:r>
    </w:p>
    <w:p w14:paraId="68436396" w14:textId="77777777" w:rsidR="006B4244" w:rsidRDefault="006B4244" w:rsidP="006B4244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7C50525F" w14:textId="77777777" w:rsidR="006B4244" w:rsidRDefault="006B4244" w:rsidP="006B4244">
      <w:pPr>
        <w:pStyle w:val="Prosttext"/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29.4.</w:t>
      </w:r>
      <w:r w:rsidRPr="00255569">
        <w:rPr>
          <w:rFonts w:asciiTheme="minorHAnsi" w:hAnsiTheme="minorHAnsi" w:cstheme="minorHAnsi"/>
          <w:b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>19:00 hodin</w:t>
      </w:r>
    </w:p>
    <w:p w14:paraId="30750165" w14:textId="0A215043" w:rsidR="006B4244" w:rsidRDefault="006B4244" w:rsidP="006B4244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3A3C6D">
        <w:rPr>
          <w:rFonts w:asciiTheme="minorHAnsi" w:hAnsiTheme="minorHAnsi" w:cstheme="minorHAnsi"/>
          <w:b/>
          <w:sz w:val="22"/>
          <w:szCs w:val="22"/>
        </w:rPr>
        <w:t xml:space="preserve">Jitka </w:t>
      </w:r>
      <w:proofErr w:type="spellStart"/>
      <w:r w:rsidRPr="003A3C6D">
        <w:rPr>
          <w:rFonts w:asciiTheme="minorHAnsi" w:hAnsiTheme="minorHAnsi" w:cstheme="minorHAnsi"/>
          <w:b/>
          <w:sz w:val="22"/>
          <w:szCs w:val="22"/>
        </w:rPr>
        <w:t>Hosprová</w:t>
      </w:r>
      <w:proofErr w:type="spellEnd"/>
      <w:r w:rsidRPr="003A3C6D">
        <w:rPr>
          <w:rFonts w:asciiTheme="minorHAnsi" w:hAnsiTheme="minorHAnsi" w:cstheme="minorHAnsi"/>
          <w:b/>
          <w:sz w:val="22"/>
          <w:szCs w:val="22"/>
        </w:rPr>
        <w:t xml:space="preserve"> a </w:t>
      </w:r>
      <w:proofErr w:type="spellStart"/>
      <w:r w:rsidRPr="003A3C6D">
        <w:rPr>
          <w:rFonts w:asciiTheme="minorHAnsi" w:hAnsiTheme="minorHAnsi" w:cstheme="minorHAnsi"/>
          <w:b/>
          <w:sz w:val="22"/>
          <w:szCs w:val="22"/>
        </w:rPr>
        <w:t>Wranitzky</w:t>
      </w:r>
      <w:proofErr w:type="spellEnd"/>
      <w:r w:rsidRPr="003A3C6D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2"/>
          <w:szCs w:val="22"/>
        </w:rPr>
        <w:t>Q</w:t>
      </w:r>
      <w:r>
        <w:rPr>
          <w:rFonts w:asciiTheme="minorHAnsi" w:hAnsiTheme="minorHAnsi" w:cstheme="minorHAnsi"/>
          <w:b/>
          <w:sz w:val="22"/>
          <w:szCs w:val="22"/>
        </w:rPr>
        <w:t>u</w:t>
      </w:r>
      <w:r w:rsidRPr="003A3C6D">
        <w:rPr>
          <w:rFonts w:asciiTheme="minorHAnsi" w:hAnsiTheme="minorHAnsi" w:cstheme="minorHAnsi"/>
          <w:b/>
          <w:sz w:val="22"/>
          <w:szCs w:val="22"/>
        </w:rPr>
        <w:t>intet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br/>
      </w:r>
      <w:r>
        <w:rPr>
          <w:rFonts w:asciiTheme="minorHAnsi" w:hAnsiTheme="minorHAnsi" w:cstheme="minorHAnsi"/>
          <w:sz w:val="22"/>
          <w:szCs w:val="22"/>
        </w:rPr>
        <w:t>Zámek Dobříš, Zrcadlový sál</w:t>
      </w:r>
    </w:p>
    <w:p w14:paraId="13C35556" w14:textId="77777777" w:rsidR="006B4244" w:rsidRDefault="006B4244" w:rsidP="006B4244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  <w:u w:val="single"/>
        </w:rPr>
      </w:pPr>
    </w:p>
    <w:p w14:paraId="47AD8F52" w14:textId="77777777" w:rsidR="006B4244" w:rsidRDefault="006B4244" w:rsidP="006B4244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B45A4A">
        <w:rPr>
          <w:rFonts w:asciiTheme="minorHAnsi" w:hAnsiTheme="minorHAnsi" w:cstheme="minorHAnsi"/>
          <w:sz w:val="22"/>
          <w:szCs w:val="22"/>
        </w:rPr>
        <w:t xml:space="preserve">1.5. </w:t>
      </w:r>
      <w:r>
        <w:rPr>
          <w:rFonts w:asciiTheme="minorHAnsi" w:hAnsiTheme="minorHAnsi" w:cstheme="minorHAnsi"/>
          <w:sz w:val="22"/>
          <w:szCs w:val="22"/>
        </w:rPr>
        <w:t>19:00 hodin</w:t>
      </w:r>
    </w:p>
    <w:p w14:paraId="686016C7" w14:textId="77777777" w:rsidR="006B4244" w:rsidRPr="00B45A4A" w:rsidRDefault="006B4244" w:rsidP="006B4244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  <w:u w:val="single"/>
        </w:rPr>
      </w:pPr>
      <w:r w:rsidRPr="00B958E9">
        <w:rPr>
          <w:rFonts w:asciiTheme="minorHAnsi" w:hAnsiTheme="minorHAnsi" w:cstheme="minorHAnsi"/>
          <w:b/>
          <w:bCs/>
          <w:sz w:val="22"/>
          <w:szCs w:val="22"/>
        </w:rPr>
        <w:t xml:space="preserve">Aleš </w:t>
      </w:r>
      <w:proofErr w:type="spellStart"/>
      <w:r w:rsidRPr="00B958E9">
        <w:rPr>
          <w:rFonts w:asciiTheme="minorHAnsi" w:hAnsiTheme="minorHAnsi" w:cstheme="minorHAnsi"/>
          <w:b/>
          <w:bCs/>
          <w:sz w:val="22"/>
          <w:szCs w:val="22"/>
        </w:rPr>
        <w:t>Briscein</w:t>
      </w:r>
      <w:proofErr w:type="spellEnd"/>
      <w:r w:rsidRPr="00B958E9">
        <w:rPr>
          <w:rFonts w:asciiTheme="minorHAnsi" w:hAnsiTheme="minorHAnsi" w:cstheme="minorHAnsi"/>
          <w:b/>
          <w:bCs/>
          <w:sz w:val="22"/>
          <w:szCs w:val="22"/>
        </w:rPr>
        <w:t xml:space="preserve"> – Benefiční koncert pro vilu Rusalku</w:t>
      </w:r>
      <w:r>
        <w:rPr>
          <w:rFonts w:asciiTheme="minorHAnsi" w:hAnsiTheme="minorHAnsi" w:cstheme="minorHAnsi"/>
          <w:sz w:val="22"/>
          <w:szCs w:val="22"/>
        </w:rPr>
        <w:br/>
      </w:r>
      <w:r w:rsidRPr="00B45A4A">
        <w:rPr>
          <w:rFonts w:asciiTheme="minorHAnsi" w:hAnsiTheme="minorHAnsi" w:cstheme="minorHAnsi"/>
          <w:sz w:val="22"/>
          <w:szCs w:val="22"/>
        </w:rPr>
        <w:t>zpřístupnění vily Rusalka veřejnosti za přítomnosti potomků A. Dvořáka (14.00 – 17:</w:t>
      </w:r>
      <w:r>
        <w:rPr>
          <w:rFonts w:asciiTheme="minorHAnsi" w:hAnsiTheme="minorHAnsi" w:cstheme="minorHAnsi"/>
          <w:sz w:val="22"/>
          <w:szCs w:val="22"/>
        </w:rPr>
        <w:t>00</w:t>
      </w:r>
      <w:r w:rsidRPr="00B45A4A">
        <w:rPr>
          <w:rFonts w:asciiTheme="minorHAnsi" w:hAnsiTheme="minorHAnsi" w:cstheme="minorHAnsi"/>
          <w:sz w:val="22"/>
          <w:szCs w:val="22"/>
        </w:rPr>
        <w:t xml:space="preserve"> hod.). </w:t>
      </w:r>
    </w:p>
    <w:p w14:paraId="4956AFE7" w14:textId="77777777" w:rsidR="006B4244" w:rsidRPr="00B45A4A" w:rsidRDefault="006B4244" w:rsidP="006B4244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B958E9">
        <w:rPr>
          <w:rFonts w:asciiTheme="minorHAnsi" w:hAnsiTheme="minorHAnsi" w:cstheme="minorHAnsi"/>
          <w:sz w:val="22"/>
          <w:szCs w:val="22"/>
        </w:rPr>
        <w:t xml:space="preserve">Galerie Františka </w:t>
      </w:r>
      <w:proofErr w:type="spellStart"/>
      <w:r w:rsidRPr="00B958E9">
        <w:rPr>
          <w:rFonts w:asciiTheme="minorHAnsi" w:hAnsiTheme="minorHAnsi" w:cstheme="minorHAnsi"/>
          <w:sz w:val="22"/>
          <w:szCs w:val="22"/>
        </w:rPr>
        <w:t>Drtikola</w:t>
      </w:r>
      <w:proofErr w:type="spellEnd"/>
      <w:r w:rsidRPr="00B958E9">
        <w:rPr>
          <w:rFonts w:asciiTheme="minorHAnsi" w:hAnsiTheme="minorHAnsi" w:cstheme="minorHAnsi"/>
          <w:sz w:val="22"/>
          <w:szCs w:val="22"/>
        </w:rPr>
        <w:t>, Příbram</w:t>
      </w:r>
    </w:p>
    <w:p w14:paraId="1DA70211" w14:textId="77777777" w:rsidR="006B4244" w:rsidRPr="00255569" w:rsidRDefault="006B4244" w:rsidP="006B4244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  <w:u w:val="single"/>
        </w:rPr>
      </w:pPr>
    </w:p>
    <w:p w14:paraId="2B071527" w14:textId="77777777" w:rsidR="006B4244" w:rsidRDefault="006B4244" w:rsidP="006B4244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2.5.</w:t>
      </w:r>
      <w:r>
        <w:rPr>
          <w:rFonts w:asciiTheme="minorHAnsi" w:hAnsiTheme="minorHAnsi" w:cstheme="minorHAnsi"/>
          <w:sz w:val="22"/>
          <w:szCs w:val="22"/>
        </w:rPr>
        <w:tab/>
        <w:t>19:00 hodin</w:t>
      </w:r>
    </w:p>
    <w:p w14:paraId="49C33DE0" w14:textId="77777777" w:rsidR="006B4244" w:rsidRDefault="006B4244" w:rsidP="006B4244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Petr </w:t>
      </w:r>
      <w:proofErr w:type="spellStart"/>
      <w:r>
        <w:rPr>
          <w:rFonts w:asciiTheme="minorHAnsi" w:hAnsiTheme="minorHAnsi" w:cstheme="minorHAnsi"/>
          <w:b/>
          <w:bCs/>
          <w:sz w:val="22"/>
          <w:szCs w:val="22"/>
        </w:rPr>
        <w:t>Nouzovský</w:t>
      </w:r>
      <w:proofErr w:type="spellEnd"/>
      <w:r>
        <w:rPr>
          <w:rFonts w:asciiTheme="minorHAnsi" w:hAnsiTheme="minorHAnsi" w:cstheme="minorHAnsi"/>
          <w:b/>
          <w:bCs/>
          <w:sz w:val="22"/>
          <w:szCs w:val="22"/>
        </w:rPr>
        <w:t xml:space="preserve"> &amp; Ladislav Horák</w:t>
      </w:r>
      <w:r>
        <w:rPr>
          <w:rFonts w:asciiTheme="minorHAnsi" w:hAnsiTheme="minorHAnsi" w:cstheme="minorHAnsi"/>
          <w:sz w:val="22"/>
          <w:szCs w:val="22"/>
        </w:rPr>
        <w:br/>
      </w:r>
      <w:proofErr w:type="spellStart"/>
      <w:r>
        <w:rPr>
          <w:rFonts w:asciiTheme="minorHAnsi" w:hAnsiTheme="minorHAnsi" w:cstheme="minorHAnsi"/>
          <w:sz w:val="22"/>
          <w:szCs w:val="22"/>
        </w:rPr>
        <w:t>Basilica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Minor, Svatá Hora u Příbrami</w:t>
      </w:r>
    </w:p>
    <w:p w14:paraId="6229A9DE" w14:textId="77777777" w:rsidR="006B4244" w:rsidRDefault="006B4244" w:rsidP="006B4244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73668E46" w14:textId="77777777" w:rsidR="006B4244" w:rsidRDefault="006B4244" w:rsidP="006B4244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4.5.</w:t>
      </w:r>
      <w:r>
        <w:rPr>
          <w:rFonts w:asciiTheme="minorHAnsi" w:hAnsiTheme="minorHAnsi" w:cstheme="minorHAnsi"/>
          <w:sz w:val="22"/>
          <w:szCs w:val="22"/>
        </w:rPr>
        <w:tab/>
        <w:t>19:00 hodin</w:t>
      </w:r>
    </w:p>
    <w:p w14:paraId="406D1176" w14:textId="77777777" w:rsidR="006B4244" w:rsidRDefault="006B4244" w:rsidP="006B4244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63677A">
        <w:rPr>
          <w:rFonts w:asciiTheme="minorHAnsi" w:hAnsiTheme="minorHAnsi" w:cstheme="minorHAnsi"/>
          <w:b/>
          <w:bCs/>
          <w:sz w:val="22"/>
          <w:szCs w:val="22"/>
        </w:rPr>
        <w:t>Koncert ke 160. výročí narození Ludvíka Kuby</w:t>
      </w:r>
    </w:p>
    <w:p w14:paraId="3343A36D" w14:textId="77777777" w:rsidR="006B4244" w:rsidRDefault="006B4244" w:rsidP="006B4244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ED04E6">
        <w:rPr>
          <w:rFonts w:asciiTheme="minorHAnsi" w:hAnsiTheme="minorHAnsi" w:cstheme="minorHAnsi"/>
          <w:sz w:val="22"/>
          <w:szCs w:val="22"/>
        </w:rPr>
        <w:t xml:space="preserve">účinkují: </w:t>
      </w:r>
      <w:r>
        <w:rPr>
          <w:rFonts w:asciiTheme="minorHAnsi" w:hAnsiTheme="minorHAnsi" w:cstheme="minorHAnsi"/>
          <w:sz w:val="22"/>
          <w:szCs w:val="22"/>
        </w:rPr>
        <w:t xml:space="preserve">Tamara </w:t>
      </w:r>
      <w:proofErr w:type="spellStart"/>
      <w:r>
        <w:rPr>
          <w:rFonts w:asciiTheme="minorHAnsi" w:hAnsiTheme="minorHAnsi" w:cstheme="minorHAnsi"/>
          <w:sz w:val="22"/>
          <w:szCs w:val="22"/>
        </w:rPr>
        <w:t>Morozová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, Josef </w:t>
      </w:r>
      <w:proofErr w:type="spellStart"/>
      <w:r>
        <w:rPr>
          <w:rFonts w:asciiTheme="minorHAnsi" w:hAnsiTheme="minorHAnsi" w:cstheme="minorHAnsi"/>
          <w:sz w:val="22"/>
          <w:szCs w:val="22"/>
        </w:rPr>
        <w:t>Kovačič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, </w:t>
      </w:r>
      <w:r w:rsidRPr="00ED04E6">
        <w:rPr>
          <w:rFonts w:asciiTheme="minorHAnsi" w:hAnsiTheme="minorHAnsi" w:cstheme="minorHAnsi"/>
          <w:sz w:val="22"/>
          <w:szCs w:val="22"/>
        </w:rPr>
        <w:t>Jakub Ošmera</w:t>
      </w:r>
      <w:r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>
        <w:rPr>
          <w:rFonts w:asciiTheme="minorHAnsi" w:hAnsiTheme="minorHAnsi" w:cstheme="minorHAnsi"/>
          <w:sz w:val="22"/>
          <w:szCs w:val="22"/>
        </w:rPr>
        <w:t>NeoKlasik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orchestr, </w:t>
      </w:r>
      <w:r w:rsidRPr="00A22989">
        <w:rPr>
          <w:rFonts w:asciiTheme="minorHAnsi" w:hAnsiTheme="minorHAnsi" w:cstheme="minorHAnsi"/>
          <w:sz w:val="22"/>
          <w:szCs w:val="22"/>
        </w:rPr>
        <w:t xml:space="preserve">umělecký přednes </w:t>
      </w:r>
      <w:r>
        <w:rPr>
          <w:rFonts w:asciiTheme="minorHAnsi" w:hAnsiTheme="minorHAnsi" w:cstheme="minorHAnsi"/>
          <w:sz w:val="22"/>
          <w:szCs w:val="22"/>
        </w:rPr>
        <w:t>–</w:t>
      </w:r>
      <w:r w:rsidRPr="00A22989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Svatopluk </w:t>
      </w:r>
      <w:proofErr w:type="spellStart"/>
      <w:r>
        <w:rPr>
          <w:rFonts w:asciiTheme="minorHAnsi" w:hAnsiTheme="minorHAnsi" w:cstheme="minorHAnsi"/>
          <w:sz w:val="22"/>
          <w:szCs w:val="22"/>
        </w:rPr>
        <w:t>Schuller</w:t>
      </w:r>
      <w:proofErr w:type="spellEnd"/>
    </w:p>
    <w:p w14:paraId="44E151FB" w14:textId="77777777" w:rsidR="006B4244" w:rsidRDefault="006B4244" w:rsidP="006B4244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AB3FA9">
        <w:rPr>
          <w:rFonts w:asciiTheme="minorHAnsi" w:hAnsiTheme="minorHAnsi" w:cstheme="minorHAnsi"/>
          <w:sz w:val="22"/>
          <w:szCs w:val="22"/>
        </w:rPr>
        <w:t>Městské muzeum/Galerie Ludvíka Kuby, Březnice</w:t>
      </w:r>
    </w:p>
    <w:p w14:paraId="1312EBAB" w14:textId="77777777" w:rsidR="006B4244" w:rsidRDefault="006B4244" w:rsidP="006B4244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57E7BEA9" w14:textId="77777777" w:rsidR="006B4244" w:rsidRDefault="006B4244" w:rsidP="006B4244">
      <w:pPr>
        <w:pStyle w:val="Prosttex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6.5</w:t>
      </w:r>
      <w:r w:rsidRPr="003959E4">
        <w:rPr>
          <w:rFonts w:asciiTheme="minorHAnsi" w:hAnsiTheme="minorHAnsi" w:cstheme="minorHAnsi"/>
          <w:sz w:val="22"/>
          <w:szCs w:val="22"/>
        </w:rPr>
        <w:t>.</w:t>
      </w:r>
      <w:r>
        <w:rPr>
          <w:rFonts w:asciiTheme="minorHAnsi" w:hAnsiTheme="minorHAnsi" w:cstheme="minorHAnsi"/>
          <w:sz w:val="22"/>
          <w:szCs w:val="22"/>
        </w:rPr>
        <w:tab/>
        <w:t>19:00 hodin</w:t>
      </w:r>
    </w:p>
    <w:p w14:paraId="708A346E" w14:textId="77777777" w:rsidR="006B4244" w:rsidRPr="00C521FA" w:rsidRDefault="006B4244" w:rsidP="006B4244">
      <w:pPr>
        <w:pStyle w:val="Prosttext"/>
        <w:rPr>
          <w:rFonts w:asciiTheme="minorHAnsi" w:hAnsiTheme="minorHAnsi" w:cstheme="minorHAnsi"/>
          <w:b/>
          <w:sz w:val="22"/>
          <w:szCs w:val="22"/>
        </w:rPr>
      </w:pPr>
      <w:proofErr w:type="spellStart"/>
      <w:r>
        <w:rPr>
          <w:rFonts w:asciiTheme="minorHAnsi" w:hAnsiTheme="minorHAnsi" w:cstheme="minorHAnsi"/>
          <w:b/>
          <w:bCs/>
          <w:color w:val="222222"/>
          <w:sz w:val="22"/>
          <w:szCs w:val="22"/>
          <w:shd w:val="clear" w:color="auto" w:fill="FFFFFF"/>
        </w:rPr>
        <w:t>Philharmonia</w:t>
      </w:r>
      <w:proofErr w:type="spellEnd"/>
      <w:r>
        <w:rPr>
          <w:rFonts w:asciiTheme="minorHAnsi" w:hAnsiTheme="minorHAnsi" w:cstheme="minorHAnsi"/>
          <w:b/>
          <w:bCs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color w:val="222222"/>
          <w:sz w:val="22"/>
          <w:szCs w:val="22"/>
          <w:shd w:val="clear" w:color="auto" w:fill="FFFFFF"/>
        </w:rPr>
        <w:t>Octet</w:t>
      </w:r>
      <w:proofErr w:type="spellEnd"/>
      <w:r>
        <w:rPr>
          <w:rFonts w:asciiTheme="minorHAnsi" w:hAnsiTheme="minorHAnsi" w:cstheme="minorHAnsi"/>
          <w:b/>
          <w:bCs/>
          <w:color w:val="222222"/>
          <w:sz w:val="22"/>
          <w:szCs w:val="22"/>
          <w:shd w:val="clear" w:color="auto" w:fill="FFFFFF"/>
        </w:rPr>
        <w:t xml:space="preserve"> Prague v huti Barbora</w:t>
      </w:r>
    </w:p>
    <w:p w14:paraId="010A5467" w14:textId="77777777" w:rsidR="006B4244" w:rsidRPr="00255569" w:rsidRDefault="006B4244" w:rsidP="006B4244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Huť Barbora, Jince</w:t>
      </w:r>
    </w:p>
    <w:p w14:paraId="0454B163" w14:textId="77777777" w:rsidR="006B4244" w:rsidRPr="00255569" w:rsidRDefault="006B4244" w:rsidP="006B4244">
      <w:pPr>
        <w:pStyle w:val="Prosttext"/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4025DEC2" w14:textId="77777777" w:rsidR="006B4244" w:rsidRDefault="006B4244" w:rsidP="006B4244">
      <w:pPr>
        <w:pStyle w:val="Prosttext"/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9.5.</w:t>
      </w:r>
      <w:r w:rsidRPr="00255569">
        <w:rPr>
          <w:rFonts w:asciiTheme="minorHAnsi" w:hAnsiTheme="minorHAnsi" w:cstheme="minorHAnsi"/>
          <w:b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>19:00 hodin</w:t>
      </w:r>
    </w:p>
    <w:p w14:paraId="07DF9BDE" w14:textId="77777777" w:rsidR="006B4244" w:rsidRDefault="006B4244" w:rsidP="006B4244">
      <w:pPr>
        <w:pStyle w:val="Prosttext"/>
        <w:spacing w:line="276" w:lineRule="auto"/>
        <w:rPr>
          <w:rFonts w:cstheme="minorHAnsi"/>
        </w:rPr>
      </w:pPr>
      <w:proofErr w:type="spellStart"/>
      <w:r>
        <w:rPr>
          <w:rFonts w:asciiTheme="minorHAnsi" w:hAnsiTheme="minorHAnsi" w:cstheme="minorHAnsi"/>
          <w:b/>
          <w:sz w:val="22"/>
          <w:szCs w:val="22"/>
        </w:rPr>
        <w:t>Wihanovo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kvarteto 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&amp; </w:t>
      </w:r>
      <w:r>
        <w:rPr>
          <w:rFonts w:asciiTheme="minorHAnsi" w:hAnsiTheme="minorHAnsi" w:cstheme="minorHAnsi"/>
          <w:b/>
          <w:sz w:val="22"/>
          <w:szCs w:val="22"/>
        </w:rPr>
        <w:t>Martin Kasík</w:t>
      </w:r>
      <w:r w:rsidRPr="00255569">
        <w:rPr>
          <w:rFonts w:asciiTheme="minorHAnsi" w:hAnsiTheme="minorHAnsi" w:cstheme="minorHAnsi"/>
          <w:b/>
          <w:sz w:val="22"/>
          <w:szCs w:val="22"/>
        </w:rPr>
        <w:br/>
      </w:r>
      <w:bookmarkStart w:id="1" w:name="_Hlk121729637"/>
      <w:r w:rsidRPr="002B4DFB">
        <w:rPr>
          <w:rFonts w:asciiTheme="minorHAnsi" w:hAnsiTheme="minorHAnsi" w:cstheme="minorHAnsi"/>
          <w:sz w:val="22"/>
          <w:szCs w:val="22"/>
        </w:rPr>
        <w:t xml:space="preserve">Galerie Františka </w:t>
      </w:r>
      <w:proofErr w:type="spellStart"/>
      <w:r w:rsidRPr="002B4DFB">
        <w:rPr>
          <w:rFonts w:asciiTheme="minorHAnsi" w:hAnsiTheme="minorHAnsi" w:cstheme="minorHAnsi"/>
          <w:sz w:val="22"/>
          <w:szCs w:val="22"/>
        </w:rPr>
        <w:t>Drtikola</w:t>
      </w:r>
      <w:proofErr w:type="spellEnd"/>
      <w:r w:rsidRPr="002B4DFB">
        <w:rPr>
          <w:rFonts w:asciiTheme="minorHAnsi" w:hAnsiTheme="minorHAnsi" w:cstheme="minorHAnsi"/>
          <w:sz w:val="22"/>
          <w:szCs w:val="22"/>
        </w:rPr>
        <w:t>, Příbram</w:t>
      </w:r>
    </w:p>
    <w:bookmarkEnd w:id="1"/>
    <w:p w14:paraId="286B50A4" w14:textId="77777777" w:rsidR="006B4244" w:rsidRDefault="006B4244" w:rsidP="006B4244">
      <w:pPr>
        <w:spacing w:after="160" w:line="259" w:lineRule="auto"/>
        <w:rPr>
          <w:rFonts w:cstheme="minorHAnsi"/>
        </w:rPr>
      </w:pPr>
    </w:p>
    <w:p w14:paraId="380177E0" w14:textId="77777777" w:rsidR="006B4244" w:rsidRPr="002B4DFB" w:rsidRDefault="006B4244" w:rsidP="006B4244">
      <w:pPr>
        <w:spacing w:after="160" w:line="259" w:lineRule="auto"/>
        <w:rPr>
          <w:rFonts w:cstheme="minorHAnsi"/>
          <w:b/>
        </w:rPr>
      </w:pPr>
      <w:r>
        <w:rPr>
          <w:rFonts w:cstheme="minorHAnsi"/>
        </w:rPr>
        <w:t>16.5.</w:t>
      </w:r>
      <w:r w:rsidRPr="00255569">
        <w:rPr>
          <w:rFonts w:cstheme="minorHAnsi"/>
          <w:b/>
        </w:rPr>
        <w:tab/>
      </w:r>
      <w:r>
        <w:rPr>
          <w:rFonts w:cstheme="minorHAnsi"/>
        </w:rPr>
        <w:t>19:00 hodin</w:t>
      </w:r>
      <w:r>
        <w:rPr>
          <w:rFonts w:cstheme="minorHAnsi"/>
          <w:b/>
        </w:rPr>
        <w:br/>
        <w:t xml:space="preserve">Kristina Fialová &amp; Michaela </w:t>
      </w:r>
      <w:proofErr w:type="spellStart"/>
      <w:r>
        <w:rPr>
          <w:rFonts w:cstheme="minorHAnsi"/>
          <w:b/>
        </w:rPr>
        <w:t>Káčerková</w:t>
      </w:r>
      <w:proofErr w:type="spellEnd"/>
      <w:r>
        <w:rPr>
          <w:rFonts w:cstheme="minorHAnsi"/>
          <w:b/>
        </w:rPr>
        <w:br/>
      </w:r>
      <w:r>
        <w:rPr>
          <w:rFonts w:cstheme="minorHAnsi"/>
        </w:rPr>
        <w:t>Kostel sv. Jakuba, Příbram</w:t>
      </w:r>
    </w:p>
    <w:p w14:paraId="2B608D1D" w14:textId="77777777" w:rsidR="006B4244" w:rsidRDefault="006B4244" w:rsidP="006B4244">
      <w:pPr>
        <w:spacing w:after="160" w:line="259" w:lineRule="auto"/>
        <w:rPr>
          <w:rFonts w:cstheme="minorHAnsi"/>
        </w:rPr>
      </w:pPr>
    </w:p>
    <w:p w14:paraId="321268FA" w14:textId="10190C91" w:rsidR="006B4244" w:rsidRPr="00814881" w:rsidRDefault="006B4244" w:rsidP="006B4244">
      <w:pPr>
        <w:spacing w:after="160" w:line="259" w:lineRule="auto"/>
        <w:rPr>
          <w:rFonts w:cstheme="minorHAnsi"/>
        </w:rPr>
      </w:pPr>
      <w:r>
        <w:rPr>
          <w:rFonts w:cstheme="minorHAnsi"/>
        </w:rPr>
        <w:t>18.5.  19:00 hodin</w:t>
      </w:r>
      <w:r>
        <w:rPr>
          <w:rFonts w:cstheme="minorHAnsi"/>
        </w:rPr>
        <w:br/>
      </w:r>
      <w:r w:rsidRPr="007051D3">
        <w:rPr>
          <w:rFonts w:cstheme="minorHAnsi"/>
          <w:b/>
          <w:bCs/>
        </w:rPr>
        <w:t>Ens</w:t>
      </w:r>
      <w:r>
        <w:rPr>
          <w:rFonts w:cstheme="minorHAnsi"/>
          <w:b/>
          <w:bCs/>
        </w:rPr>
        <w:t>e</w:t>
      </w:r>
      <w:r w:rsidRPr="007051D3">
        <w:rPr>
          <w:rFonts w:cstheme="minorHAnsi"/>
          <w:b/>
          <w:bCs/>
        </w:rPr>
        <w:t xml:space="preserve">mble </w:t>
      </w:r>
      <w:proofErr w:type="spellStart"/>
      <w:r w:rsidRPr="007051D3">
        <w:rPr>
          <w:rFonts w:cstheme="minorHAnsi"/>
          <w:b/>
          <w:bCs/>
        </w:rPr>
        <w:t>Vocapella</w:t>
      </w:r>
      <w:proofErr w:type="spellEnd"/>
      <w:r w:rsidRPr="007051D3">
        <w:rPr>
          <w:rFonts w:cstheme="minorHAnsi"/>
          <w:b/>
          <w:bCs/>
        </w:rPr>
        <w:t xml:space="preserve"> </w:t>
      </w:r>
      <w:proofErr w:type="spellStart"/>
      <w:r w:rsidRPr="007051D3">
        <w:rPr>
          <w:rFonts w:cstheme="minorHAnsi"/>
          <w:b/>
          <w:bCs/>
        </w:rPr>
        <w:t>Limburg</w:t>
      </w:r>
      <w:proofErr w:type="spellEnd"/>
      <w:r>
        <w:rPr>
          <w:rFonts w:cstheme="minorHAnsi"/>
          <w:b/>
          <w:bCs/>
        </w:rPr>
        <w:t xml:space="preserve"> </w:t>
      </w:r>
      <w:r>
        <w:rPr>
          <w:rFonts w:cstheme="minorHAnsi"/>
        </w:rPr>
        <w:t>(SRN)</w:t>
      </w:r>
      <w:r>
        <w:rPr>
          <w:rFonts w:cstheme="minorHAnsi"/>
        </w:rPr>
        <w:br/>
        <w:t>kostel sv. Vojtěcha, Příbram</w:t>
      </w:r>
    </w:p>
    <w:p w14:paraId="075217B0" w14:textId="77777777" w:rsidR="006B4244" w:rsidRPr="0016430D" w:rsidRDefault="006B4244" w:rsidP="006B4244">
      <w:pPr>
        <w:spacing w:after="160" w:line="259" w:lineRule="auto"/>
      </w:pPr>
      <w:r>
        <w:rPr>
          <w:rFonts w:cstheme="minorHAnsi"/>
        </w:rPr>
        <w:lastRenderedPageBreak/>
        <w:t xml:space="preserve">  </w:t>
      </w:r>
      <w:r>
        <w:rPr>
          <w:rFonts w:cstheme="minorHAnsi"/>
        </w:rPr>
        <w:tab/>
      </w:r>
      <w:r>
        <w:t xml:space="preserve"> </w:t>
      </w:r>
    </w:p>
    <w:p w14:paraId="73637EBF" w14:textId="77777777" w:rsidR="006B4244" w:rsidRDefault="006B4244" w:rsidP="006B4244">
      <w:pPr>
        <w:pStyle w:val="Prosttex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20</w:t>
      </w:r>
      <w:r w:rsidRPr="00614438">
        <w:rPr>
          <w:rFonts w:asciiTheme="minorHAnsi" w:hAnsiTheme="minorHAnsi" w:cstheme="minorHAnsi"/>
          <w:sz w:val="22"/>
          <w:szCs w:val="22"/>
        </w:rPr>
        <w:t>.5.</w:t>
      </w:r>
      <w:r w:rsidRPr="00255569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255569"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>19:00 hodin</w:t>
      </w:r>
      <w:r>
        <w:rPr>
          <w:rFonts w:asciiTheme="minorHAnsi" w:hAnsiTheme="minorHAnsi" w:cstheme="minorHAnsi"/>
          <w:b/>
          <w:sz w:val="22"/>
          <w:szCs w:val="22"/>
        </w:rPr>
        <w:br/>
      </w:r>
      <w:proofErr w:type="spellStart"/>
      <w:r>
        <w:rPr>
          <w:rFonts w:asciiTheme="minorHAnsi" w:hAnsiTheme="minorHAnsi" w:cstheme="minorHAnsi"/>
          <w:b/>
          <w:sz w:val="22"/>
          <w:szCs w:val="22"/>
        </w:rPr>
        <w:t>Escualo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2"/>
          <w:szCs w:val="22"/>
        </w:rPr>
        <w:t>Quintet</w:t>
      </w:r>
      <w:proofErr w:type="spellEnd"/>
    </w:p>
    <w:p w14:paraId="4B024DFC" w14:textId="77777777" w:rsidR="006B4244" w:rsidRPr="0087063C" w:rsidRDefault="006B4244" w:rsidP="006B4244">
      <w:r w:rsidRPr="00AB3FA9">
        <w:rPr>
          <w:rFonts w:cstheme="minorHAnsi"/>
        </w:rPr>
        <w:t>Městské muzeum/Galerie Ludvíka Kuby, nádvoří, Březnice</w:t>
      </w:r>
    </w:p>
    <w:p w14:paraId="3276AC44" w14:textId="77777777" w:rsidR="006B4244" w:rsidRDefault="006B4244" w:rsidP="006B4244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0DBB7FE0" w14:textId="77777777" w:rsidR="006B4244" w:rsidRDefault="006B4244" w:rsidP="006B4244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23.5. </w:t>
      </w:r>
      <w:r>
        <w:rPr>
          <w:rFonts w:asciiTheme="minorHAnsi" w:hAnsiTheme="minorHAnsi" w:cstheme="minorHAnsi"/>
          <w:sz w:val="22"/>
          <w:szCs w:val="22"/>
        </w:rPr>
        <w:tab/>
        <w:t>19:00 hodin</w:t>
      </w:r>
      <w:r>
        <w:rPr>
          <w:rFonts w:asciiTheme="minorHAnsi" w:hAnsiTheme="minorHAnsi" w:cstheme="minorHAnsi"/>
          <w:sz w:val="22"/>
          <w:szCs w:val="22"/>
        </w:rPr>
        <w:br/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Český filharmonický sbor Brno </w:t>
      </w:r>
    </w:p>
    <w:p w14:paraId="6D257FAD" w14:textId="77777777" w:rsidR="006B4244" w:rsidRDefault="006B4244" w:rsidP="006B4244">
      <w:pPr>
        <w:spacing w:after="375" w:line="293" w:lineRule="atLeast"/>
        <w:textAlignment w:val="baseline"/>
        <w:rPr>
          <w:rFonts w:cstheme="minorHAnsi"/>
          <w:bCs/>
          <w:color w:val="000000"/>
        </w:rPr>
      </w:pPr>
      <w:r w:rsidRPr="004327CA">
        <w:rPr>
          <w:rFonts w:cstheme="minorHAnsi"/>
          <w:bCs/>
          <w:color w:val="000000"/>
        </w:rPr>
        <w:t>Svatá Hora u Příbrami</w:t>
      </w:r>
      <w:r>
        <w:rPr>
          <w:rFonts w:cstheme="minorHAnsi"/>
          <w:bCs/>
          <w:color w:val="000000"/>
        </w:rPr>
        <w:t>, ambity</w:t>
      </w:r>
    </w:p>
    <w:p w14:paraId="5EFC9244" w14:textId="77777777" w:rsidR="006B4244" w:rsidRDefault="006B4244" w:rsidP="006B4244">
      <w:pPr>
        <w:rPr>
          <w:rFonts w:cstheme="minorHAnsi"/>
        </w:rPr>
      </w:pPr>
      <w:r>
        <w:rPr>
          <w:rFonts w:cstheme="minorHAnsi"/>
        </w:rPr>
        <w:t xml:space="preserve">25.5. </w:t>
      </w:r>
      <w:r>
        <w:rPr>
          <w:rFonts w:cstheme="minorHAnsi"/>
        </w:rPr>
        <w:tab/>
        <w:t>19:00 hodin</w:t>
      </w:r>
      <w:r>
        <w:rPr>
          <w:rFonts w:cstheme="minorHAnsi"/>
        </w:rPr>
        <w:br/>
      </w:r>
      <w:proofErr w:type="spellStart"/>
      <w:r w:rsidRPr="007051D3">
        <w:rPr>
          <w:b/>
          <w:bCs/>
        </w:rPr>
        <w:t>American</w:t>
      </w:r>
      <w:proofErr w:type="spellEnd"/>
      <w:r w:rsidRPr="007051D3">
        <w:rPr>
          <w:b/>
          <w:bCs/>
        </w:rPr>
        <w:t xml:space="preserve"> University </w:t>
      </w:r>
      <w:proofErr w:type="spellStart"/>
      <w:r w:rsidRPr="007051D3">
        <w:rPr>
          <w:b/>
          <w:bCs/>
        </w:rPr>
        <w:t>Chamber</w:t>
      </w:r>
      <w:proofErr w:type="spellEnd"/>
      <w:r w:rsidRPr="007051D3">
        <w:rPr>
          <w:b/>
          <w:bCs/>
        </w:rPr>
        <w:t xml:space="preserve"> </w:t>
      </w:r>
      <w:proofErr w:type="spellStart"/>
      <w:r w:rsidRPr="007051D3">
        <w:rPr>
          <w:b/>
          <w:bCs/>
        </w:rPr>
        <w:t>Singers</w:t>
      </w:r>
      <w:proofErr w:type="spellEnd"/>
      <w:r>
        <w:rPr>
          <w:rFonts w:cstheme="minorHAnsi"/>
        </w:rPr>
        <w:t xml:space="preserve"> (USA)</w:t>
      </w:r>
      <w:r>
        <w:rPr>
          <w:rFonts w:cstheme="minorHAnsi"/>
        </w:rPr>
        <w:br/>
        <w:t>kostel sv. Jakuba, Příbram</w:t>
      </w:r>
    </w:p>
    <w:p w14:paraId="268661D4" w14:textId="77777777" w:rsidR="006B4244" w:rsidRDefault="006B4244" w:rsidP="006B4244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5CB25503" w14:textId="2C03BD6A" w:rsidR="006B4244" w:rsidRPr="00255569" w:rsidRDefault="006B4244" w:rsidP="006B4244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2</w:t>
      </w:r>
      <w:r w:rsidRPr="00255569">
        <w:rPr>
          <w:rFonts w:asciiTheme="minorHAnsi" w:hAnsiTheme="minorHAnsi" w:cstheme="minorHAnsi"/>
          <w:sz w:val="22"/>
          <w:szCs w:val="22"/>
        </w:rPr>
        <w:t xml:space="preserve">8.5. </w:t>
      </w:r>
      <w:r w:rsidRPr="00255569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  <w:sz w:val="22"/>
          <w:szCs w:val="22"/>
        </w:rPr>
        <w:t>19:00 hodin</w:t>
      </w:r>
      <w:r w:rsidRPr="00923FF7">
        <w:rPr>
          <w:rFonts w:asciiTheme="minorHAnsi" w:hAnsiTheme="minorHAnsi" w:cstheme="minorHAnsi"/>
          <w:b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</w:rPr>
        <w:br/>
      </w:r>
      <w:r w:rsidRPr="00923FF7">
        <w:rPr>
          <w:rFonts w:asciiTheme="minorHAnsi" w:hAnsiTheme="minorHAnsi" w:cstheme="minorHAnsi"/>
          <w:b/>
          <w:sz w:val="22"/>
          <w:szCs w:val="22"/>
        </w:rPr>
        <w:t>Koncert laureátů</w:t>
      </w:r>
      <w:r>
        <w:rPr>
          <w:rFonts w:asciiTheme="minorHAnsi" w:hAnsiTheme="minorHAnsi" w:cstheme="minorHAnsi"/>
          <w:b/>
          <w:i/>
          <w:sz w:val="22"/>
          <w:szCs w:val="22"/>
        </w:rPr>
        <w:t xml:space="preserve"> </w:t>
      </w:r>
      <w:r w:rsidRPr="00255569">
        <w:rPr>
          <w:rFonts w:asciiTheme="minorHAnsi" w:hAnsiTheme="minorHAnsi" w:cstheme="minorHAnsi"/>
          <w:b/>
          <w:i/>
        </w:rPr>
        <w:br/>
      </w:r>
      <w:r>
        <w:rPr>
          <w:rFonts w:asciiTheme="minorHAnsi" w:hAnsiTheme="minorHAnsi" w:cstheme="minorHAnsi"/>
          <w:sz w:val="22"/>
          <w:szCs w:val="22"/>
        </w:rPr>
        <w:t xml:space="preserve">účinkují: Marie Schmidtová, Radek Martinec, </w:t>
      </w:r>
      <w:r w:rsidRPr="00724F3F">
        <w:rPr>
          <w:rFonts w:asciiTheme="minorHAnsi" w:hAnsiTheme="minorHAnsi" w:cstheme="minorHAnsi"/>
          <w:sz w:val="22"/>
          <w:szCs w:val="22"/>
        </w:rPr>
        <w:t>klavírní doprovod –</w:t>
      </w:r>
      <w:r>
        <w:rPr>
          <w:rFonts w:asciiTheme="minorHAnsi" w:hAnsiTheme="minorHAnsi" w:cstheme="minorHAnsi"/>
          <w:sz w:val="22"/>
          <w:szCs w:val="22"/>
        </w:rPr>
        <w:t xml:space="preserve"> Tomáš </w:t>
      </w:r>
      <w:proofErr w:type="spellStart"/>
      <w:r>
        <w:rPr>
          <w:rFonts w:asciiTheme="minorHAnsi" w:hAnsiTheme="minorHAnsi" w:cstheme="minorHAnsi"/>
          <w:sz w:val="22"/>
          <w:szCs w:val="22"/>
        </w:rPr>
        <w:t>Pindór</w:t>
      </w:r>
      <w:proofErr w:type="spellEnd"/>
    </w:p>
    <w:p w14:paraId="40744E13" w14:textId="77777777" w:rsidR="006B4244" w:rsidRDefault="006B4244" w:rsidP="006B4244">
      <w:pPr>
        <w:rPr>
          <w:rFonts w:cstheme="minorHAnsi"/>
        </w:rPr>
      </w:pPr>
      <w:r w:rsidRPr="00255569">
        <w:rPr>
          <w:rFonts w:cstheme="minorHAnsi"/>
        </w:rPr>
        <w:t>Památník A. Dvořáka ve Vysoké u Příbrami</w:t>
      </w:r>
    </w:p>
    <w:p w14:paraId="48E3FDA7" w14:textId="77777777" w:rsidR="006B4244" w:rsidRDefault="006B4244" w:rsidP="006B4244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6D86C5D5" w14:textId="77777777" w:rsidR="006B4244" w:rsidRDefault="006B4244" w:rsidP="006B4244">
      <w:pPr>
        <w:rPr>
          <w:rFonts w:cstheme="minorHAnsi"/>
        </w:rPr>
      </w:pPr>
      <w:r>
        <w:rPr>
          <w:rFonts w:cstheme="minorHAnsi"/>
        </w:rPr>
        <w:t xml:space="preserve">1.6. </w:t>
      </w:r>
      <w:r>
        <w:rPr>
          <w:rFonts w:cstheme="minorHAnsi"/>
        </w:rPr>
        <w:tab/>
        <w:t xml:space="preserve">19:00 hodin </w:t>
      </w:r>
      <w:r>
        <w:rPr>
          <w:rFonts w:cstheme="minorHAnsi"/>
        </w:rPr>
        <w:br/>
      </w:r>
      <w:r>
        <w:rPr>
          <w:rFonts w:cstheme="minorHAnsi"/>
          <w:b/>
          <w:bCs/>
        </w:rPr>
        <w:t>Závěrečný koncert festivalu.</w:t>
      </w:r>
      <w:r>
        <w:rPr>
          <w:rFonts w:cstheme="minorHAnsi"/>
        </w:rPr>
        <w:br/>
      </w:r>
      <w:r w:rsidRPr="00D75C5B">
        <w:rPr>
          <w:rFonts w:cstheme="minorHAnsi"/>
          <w:b/>
          <w:bCs/>
        </w:rPr>
        <w:t>Koncert ke 30.</w:t>
      </w:r>
      <w:r>
        <w:rPr>
          <w:rFonts w:cstheme="minorHAnsi"/>
          <w:b/>
          <w:bCs/>
        </w:rPr>
        <w:t xml:space="preserve"> </w:t>
      </w:r>
      <w:r w:rsidRPr="00D75C5B">
        <w:rPr>
          <w:rFonts w:cstheme="minorHAnsi"/>
          <w:b/>
          <w:bCs/>
        </w:rPr>
        <w:t>letům od nástupu prezidenta V. Havla do funkce</w:t>
      </w:r>
      <w:r>
        <w:rPr>
          <w:rFonts w:cstheme="minorHAnsi"/>
        </w:rPr>
        <w:br/>
      </w:r>
      <w:r w:rsidRPr="00D75C5B">
        <w:rPr>
          <w:rFonts w:cstheme="minorHAnsi"/>
        </w:rPr>
        <w:t>účinkují:</w:t>
      </w:r>
      <w:r>
        <w:rPr>
          <w:rFonts w:cstheme="minorHAnsi"/>
          <w:b/>
          <w:bCs/>
        </w:rPr>
        <w:t xml:space="preserve"> </w:t>
      </w:r>
      <w:r w:rsidRPr="00D75C5B">
        <w:rPr>
          <w:rFonts w:cstheme="minorHAnsi"/>
        </w:rPr>
        <w:t>R.</w:t>
      </w:r>
      <w:r>
        <w:rPr>
          <w:rFonts w:cstheme="minorHAnsi"/>
        </w:rPr>
        <w:t xml:space="preserve"> </w:t>
      </w:r>
      <w:r w:rsidRPr="00D75C5B">
        <w:rPr>
          <w:rFonts w:cstheme="minorHAnsi"/>
        </w:rPr>
        <w:t>Baborák</w:t>
      </w:r>
      <w:r>
        <w:rPr>
          <w:rFonts w:cstheme="minorHAnsi"/>
        </w:rPr>
        <w:t xml:space="preserve"> -</w:t>
      </w:r>
      <w:r w:rsidRPr="00D75C5B">
        <w:rPr>
          <w:rFonts w:cstheme="minorHAnsi"/>
        </w:rPr>
        <w:t xml:space="preserve"> lesní roh,  </w:t>
      </w:r>
      <w:proofErr w:type="spellStart"/>
      <w:r w:rsidRPr="00D75C5B">
        <w:rPr>
          <w:rFonts w:cstheme="minorHAnsi"/>
        </w:rPr>
        <w:t>Arti</w:t>
      </w:r>
      <w:proofErr w:type="spellEnd"/>
      <w:r w:rsidRPr="00D75C5B">
        <w:rPr>
          <w:rFonts w:cstheme="minorHAnsi"/>
        </w:rPr>
        <w:t xml:space="preserve"> </w:t>
      </w:r>
      <w:proofErr w:type="spellStart"/>
      <w:r w:rsidRPr="00D75C5B">
        <w:rPr>
          <w:rFonts w:cstheme="minorHAnsi"/>
        </w:rPr>
        <w:t>Allegre</w:t>
      </w:r>
      <w:proofErr w:type="spellEnd"/>
      <w:r w:rsidRPr="00D75C5B">
        <w:rPr>
          <w:rFonts w:cstheme="minorHAnsi"/>
        </w:rPr>
        <w:t xml:space="preserve"> - komorní ensemble, umělecký vedoucí Ondřej </w:t>
      </w:r>
      <w:proofErr w:type="spellStart"/>
      <w:r w:rsidRPr="00D75C5B">
        <w:rPr>
          <w:rFonts w:cstheme="minorHAnsi"/>
        </w:rPr>
        <w:t>Lébr</w:t>
      </w:r>
      <w:proofErr w:type="spellEnd"/>
      <w:r>
        <w:rPr>
          <w:rFonts w:cstheme="minorHAnsi"/>
        </w:rPr>
        <w:t>, umělecký přednes - Jan Šťastný</w:t>
      </w:r>
    </w:p>
    <w:p w14:paraId="6660783C" w14:textId="77777777" w:rsidR="006B4244" w:rsidRDefault="006B4244" w:rsidP="006B4244">
      <w:pPr>
        <w:rPr>
          <w:rFonts w:cstheme="minorHAnsi"/>
        </w:rPr>
      </w:pPr>
      <w:r>
        <w:rPr>
          <w:rFonts w:cstheme="minorHAnsi"/>
          <w:b/>
          <w:bCs/>
        </w:rPr>
        <w:t>Součástí koncertu bude předání Ceny města Příbram a rovněž vyhlášení vítěze 8. ročníku Kompoziční soutěže HF AD pro skladatele do 40 let.</w:t>
      </w:r>
      <w:r>
        <w:rPr>
          <w:rFonts w:cstheme="minorHAnsi"/>
        </w:rPr>
        <w:br/>
        <w:t>Divadlo</w:t>
      </w:r>
      <w:r w:rsidRPr="00255569">
        <w:rPr>
          <w:rFonts w:cstheme="minorHAnsi"/>
        </w:rPr>
        <w:t xml:space="preserve"> A. Dvořáka</w:t>
      </w:r>
      <w:r>
        <w:rPr>
          <w:rFonts w:cstheme="minorHAnsi"/>
        </w:rPr>
        <w:t xml:space="preserve">, </w:t>
      </w:r>
      <w:r w:rsidRPr="00255569">
        <w:rPr>
          <w:rFonts w:cstheme="minorHAnsi"/>
        </w:rPr>
        <w:t>Příbram</w:t>
      </w:r>
    </w:p>
    <w:p w14:paraId="1DF17961" w14:textId="77777777" w:rsidR="006B4244" w:rsidRDefault="006B4244" w:rsidP="006B4244">
      <w:pPr>
        <w:rPr>
          <w:rFonts w:cstheme="minorHAnsi"/>
        </w:rPr>
      </w:pPr>
    </w:p>
    <w:p w14:paraId="53CA4113" w14:textId="0B94B8E6" w:rsidR="006B4244" w:rsidRDefault="006B4244" w:rsidP="006B4244">
      <w:pPr>
        <w:rPr>
          <w:rFonts w:cstheme="minorHAnsi"/>
        </w:rPr>
      </w:pPr>
      <w:r w:rsidRPr="00B958E9">
        <w:rPr>
          <w:rFonts w:cstheme="minorHAnsi"/>
          <w:color w:val="FF0000"/>
        </w:rPr>
        <w:t xml:space="preserve">8.9-9.9.  </w:t>
      </w:r>
      <w:r w:rsidRPr="00B958E9">
        <w:rPr>
          <w:rFonts w:cstheme="minorHAnsi"/>
          <w:b/>
          <w:bCs/>
          <w:color w:val="FF0000"/>
        </w:rPr>
        <w:t>Epilog 54. ročníku</w:t>
      </w:r>
      <w:r w:rsidRPr="007202AA">
        <w:rPr>
          <w:rFonts w:cstheme="minorHAnsi"/>
        </w:rPr>
        <w:t xml:space="preserve"> </w:t>
      </w:r>
      <w:r>
        <w:rPr>
          <w:rFonts w:cstheme="minorHAnsi"/>
        </w:rPr>
        <w:br/>
        <w:t>8.9. 19:00 hodin</w:t>
      </w:r>
      <w:r>
        <w:rPr>
          <w:rFonts w:cstheme="minorHAnsi"/>
        </w:rPr>
        <w:br/>
      </w:r>
      <w:r w:rsidRPr="00B958E9">
        <w:rPr>
          <w:rFonts w:cstheme="minorHAnsi"/>
          <w:b/>
          <w:bCs/>
        </w:rPr>
        <w:t>Pražské dechové trio</w:t>
      </w:r>
      <w:r>
        <w:rPr>
          <w:rFonts w:cstheme="minorHAnsi"/>
        </w:rPr>
        <w:t xml:space="preserve"> v kostele Nanebevzetí Panny Marie v Třebsku</w:t>
      </w:r>
      <w:r>
        <w:rPr>
          <w:rFonts w:cstheme="minorHAnsi"/>
        </w:rPr>
        <w:br/>
        <w:t xml:space="preserve">9.9. </w:t>
      </w:r>
      <w:r w:rsidRPr="00B958E9">
        <w:rPr>
          <w:rFonts w:cstheme="minorHAnsi"/>
          <w:b/>
          <w:bCs/>
        </w:rPr>
        <w:t>Open air koncert v netradiční podobě</w:t>
      </w:r>
      <w:r>
        <w:rPr>
          <w:rFonts w:cstheme="minorHAnsi"/>
        </w:rPr>
        <w:t>, spojující krásu hudby a přírody v prostorách parku Památníku A. Dvořáka ve Vysoké u Příbrami.</w:t>
      </w:r>
      <w:r>
        <w:rPr>
          <w:rFonts w:cstheme="minorHAnsi"/>
        </w:rPr>
        <w:t xml:space="preserve"> Účinkují: Opera </w:t>
      </w:r>
      <w:proofErr w:type="spellStart"/>
      <w:r>
        <w:rPr>
          <w:rFonts w:cstheme="minorHAnsi"/>
        </w:rPr>
        <w:t>Brass</w:t>
      </w:r>
      <w:proofErr w:type="spellEnd"/>
      <w:r>
        <w:rPr>
          <w:rFonts w:cstheme="minorHAnsi"/>
        </w:rPr>
        <w:t xml:space="preserve"> a </w:t>
      </w:r>
      <w:r w:rsidRPr="006B4244">
        <w:rPr>
          <w:rFonts w:cstheme="minorHAnsi"/>
        </w:rPr>
        <w:t xml:space="preserve">Pavel </w:t>
      </w:r>
      <w:proofErr w:type="spellStart"/>
      <w:r w:rsidRPr="006B4244">
        <w:rPr>
          <w:rFonts w:cstheme="minorHAnsi"/>
        </w:rPr>
        <w:t>Bořkovec</w:t>
      </w:r>
      <w:proofErr w:type="spellEnd"/>
      <w:r w:rsidRPr="006B4244">
        <w:rPr>
          <w:rFonts w:cstheme="minorHAnsi"/>
        </w:rPr>
        <w:t xml:space="preserve"> </w:t>
      </w:r>
      <w:proofErr w:type="spellStart"/>
      <w:r w:rsidRPr="006B4244">
        <w:rPr>
          <w:rFonts w:cstheme="minorHAnsi"/>
        </w:rPr>
        <w:t>Quartet</w:t>
      </w:r>
      <w:proofErr w:type="spellEnd"/>
    </w:p>
    <w:p w14:paraId="112F50A5" w14:textId="77777777" w:rsidR="006B4244" w:rsidRDefault="006B4244" w:rsidP="006B4244">
      <w:pPr>
        <w:rPr>
          <w:rFonts w:cstheme="minorHAnsi"/>
        </w:rPr>
      </w:pPr>
    </w:p>
    <w:p w14:paraId="5F357C24" w14:textId="77777777" w:rsidR="006B4244" w:rsidRDefault="006B4244" w:rsidP="006B4244">
      <w:pPr>
        <w:rPr>
          <w:rFonts w:cstheme="minorHAnsi"/>
        </w:rPr>
      </w:pPr>
    </w:p>
    <w:p w14:paraId="21E865BE" w14:textId="77777777" w:rsidR="006B4244" w:rsidRDefault="006B4244" w:rsidP="006B4244">
      <w:pPr>
        <w:rPr>
          <w:rFonts w:cstheme="minorHAnsi"/>
        </w:rPr>
      </w:pPr>
    </w:p>
    <w:p w14:paraId="6B93FCBE" w14:textId="77777777" w:rsidR="006B4244" w:rsidRDefault="006B4244" w:rsidP="006B4244">
      <w:pPr>
        <w:rPr>
          <w:rFonts w:cstheme="minorHAnsi"/>
        </w:rPr>
      </w:pPr>
    </w:p>
    <w:p w14:paraId="2753F33F" w14:textId="77777777" w:rsidR="006B4244" w:rsidRDefault="006B4244" w:rsidP="006B4244">
      <w:pPr>
        <w:rPr>
          <w:rFonts w:cstheme="minorHAnsi"/>
        </w:rPr>
      </w:pPr>
      <w:r>
        <w:rPr>
          <w:rFonts w:cstheme="minorHAnsi"/>
        </w:rPr>
        <w:lastRenderedPageBreak/>
        <w:t xml:space="preserve">Doprovodný program: </w:t>
      </w:r>
    </w:p>
    <w:p w14:paraId="5AA772DB" w14:textId="77777777" w:rsidR="006B4244" w:rsidRDefault="006B4244" w:rsidP="006B4244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2B4DFB">
        <w:rPr>
          <w:rFonts w:asciiTheme="minorHAnsi" w:hAnsiTheme="minorHAnsi" w:cstheme="minorHAnsi"/>
          <w:sz w:val="22"/>
          <w:szCs w:val="22"/>
        </w:rPr>
        <w:t xml:space="preserve">3.5. </w:t>
      </w:r>
      <w:r w:rsidRPr="002B4DFB">
        <w:rPr>
          <w:rFonts w:asciiTheme="minorHAnsi" w:hAnsiTheme="minorHAnsi" w:cstheme="minorHAnsi"/>
          <w:sz w:val="22"/>
          <w:szCs w:val="22"/>
        </w:rPr>
        <w:tab/>
      </w:r>
      <w:proofErr w:type="spellStart"/>
      <w:r w:rsidRPr="002B4DFB">
        <w:rPr>
          <w:rFonts w:asciiTheme="minorHAnsi" w:hAnsiTheme="minorHAnsi" w:cstheme="minorHAnsi"/>
          <w:b/>
          <w:bCs/>
          <w:sz w:val="22"/>
          <w:szCs w:val="22"/>
        </w:rPr>
        <w:t>Papageno</w:t>
      </w:r>
      <w:proofErr w:type="spellEnd"/>
      <w:r w:rsidRPr="002B4DFB">
        <w:rPr>
          <w:rFonts w:asciiTheme="minorHAnsi" w:hAnsiTheme="minorHAnsi" w:cstheme="minorHAnsi"/>
          <w:b/>
          <w:bCs/>
          <w:sz w:val="22"/>
          <w:szCs w:val="22"/>
        </w:rPr>
        <w:t xml:space="preserve"> hraje na kouzelnou flétnu</w:t>
      </w:r>
      <w:r w:rsidRPr="002B4DFB">
        <w:rPr>
          <w:rFonts w:asciiTheme="minorHAnsi" w:hAnsiTheme="minorHAnsi" w:cstheme="minorHAnsi"/>
          <w:sz w:val="22"/>
          <w:szCs w:val="22"/>
        </w:rPr>
        <w:t xml:space="preserve"> </w:t>
      </w:r>
      <w:r w:rsidRPr="002B4DFB">
        <w:rPr>
          <w:rFonts w:asciiTheme="minorHAnsi" w:hAnsiTheme="minorHAnsi" w:cstheme="minorHAnsi"/>
          <w:sz w:val="22"/>
          <w:szCs w:val="22"/>
        </w:rPr>
        <w:br/>
        <w:t>Operní představení souboru Národního divadla Brno určená pro žáky 1. stupně ZŠ – uzavřená představení.</w:t>
      </w:r>
      <w:r w:rsidRPr="002B4DFB">
        <w:rPr>
          <w:rFonts w:asciiTheme="minorHAnsi" w:hAnsiTheme="minorHAnsi" w:cstheme="minorHAnsi"/>
          <w:sz w:val="22"/>
          <w:szCs w:val="22"/>
        </w:rPr>
        <w:br/>
        <w:t xml:space="preserve">9:00 a </w:t>
      </w:r>
      <w:r>
        <w:rPr>
          <w:rFonts w:asciiTheme="minorHAnsi" w:hAnsiTheme="minorHAnsi" w:cstheme="minorHAnsi"/>
          <w:sz w:val="22"/>
          <w:szCs w:val="22"/>
        </w:rPr>
        <w:t xml:space="preserve">10:30 </w:t>
      </w:r>
      <w:r w:rsidRPr="002B4DFB">
        <w:rPr>
          <w:rFonts w:asciiTheme="minorHAnsi" w:hAnsiTheme="minorHAnsi" w:cstheme="minorHAnsi"/>
          <w:sz w:val="22"/>
          <w:szCs w:val="22"/>
        </w:rPr>
        <w:t>, Divadlo A. Dvořáka Příbram</w:t>
      </w:r>
    </w:p>
    <w:p w14:paraId="64EE1386" w14:textId="77777777" w:rsidR="006B4244" w:rsidRDefault="006B4244" w:rsidP="006B4244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1C6FDEF6" w14:textId="77777777" w:rsidR="006B4244" w:rsidRDefault="006B4244" w:rsidP="006B4244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0AC950B2" w14:textId="77777777" w:rsidR="006B4244" w:rsidRDefault="006B4244" w:rsidP="006B4244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13.5. </w:t>
      </w:r>
      <w:r>
        <w:rPr>
          <w:rFonts w:asciiTheme="minorHAnsi" w:hAnsiTheme="minorHAnsi" w:cstheme="minorHAnsi"/>
          <w:b/>
          <w:bCs/>
          <w:sz w:val="22"/>
          <w:szCs w:val="22"/>
        </w:rPr>
        <w:t>Interpretační seminář</w:t>
      </w:r>
      <w:r w:rsidRPr="00724F3F">
        <w:rPr>
          <w:rFonts w:asciiTheme="minorHAnsi" w:hAnsiTheme="minorHAnsi" w:cstheme="minorHAnsi"/>
          <w:b/>
          <w:bCs/>
          <w:sz w:val="22"/>
          <w:szCs w:val="22"/>
        </w:rPr>
        <w:t xml:space="preserve"> s Janou </w:t>
      </w:r>
      <w:proofErr w:type="spellStart"/>
      <w:r w:rsidRPr="00724F3F">
        <w:rPr>
          <w:rFonts w:asciiTheme="minorHAnsi" w:hAnsiTheme="minorHAnsi" w:cstheme="minorHAnsi"/>
          <w:b/>
          <w:bCs/>
          <w:sz w:val="22"/>
          <w:szCs w:val="22"/>
        </w:rPr>
        <w:t>Šrejma</w:t>
      </w:r>
      <w:proofErr w:type="spellEnd"/>
      <w:r w:rsidRPr="00724F3F">
        <w:rPr>
          <w:rFonts w:asciiTheme="minorHAnsi" w:hAnsiTheme="minorHAnsi" w:cstheme="minorHAnsi"/>
          <w:b/>
          <w:bCs/>
          <w:sz w:val="22"/>
          <w:szCs w:val="22"/>
        </w:rPr>
        <w:t xml:space="preserve"> Kačírkovou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8298185" w14:textId="77777777" w:rsidR="006B4244" w:rsidRDefault="006B4244" w:rsidP="006B4244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Určeno studentům ZUŠ a zájemcům o klasický zpěv</w:t>
      </w:r>
      <w:r>
        <w:rPr>
          <w:rFonts w:asciiTheme="minorHAnsi" w:hAnsiTheme="minorHAnsi" w:cstheme="minorHAnsi"/>
          <w:sz w:val="22"/>
          <w:szCs w:val="22"/>
        </w:rPr>
        <w:br/>
        <w:t>10:00 – 17:00 Dům Natura, Příbram</w:t>
      </w:r>
    </w:p>
    <w:p w14:paraId="1B5AC8C0" w14:textId="77777777" w:rsidR="006B4244" w:rsidRPr="002B4DFB" w:rsidRDefault="006B4244" w:rsidP="006B4244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04D423C7" w14:textId="77777777" w:rsidR="006B4244" w:rsidRPr="002B4DFB" w:rsidRDefault="006B4244" w:rsidP="006B4244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596D3B58" w14:textId="77777777" w:rsidR="006B4244" w:rsidRPr="002B4DFB" w:rsidRDefault="006B4244" w:rsidP="006B4244">
      <w:pPr>
        <w:pStyle w:val="Prosttext"/>
        <w:spacing w:line="276" w:lineRule="auto"/>
        <w:rPr>
          <w:rFonts w:asciiTheme="minorHAnsi" w:hAnsiTheme="minorHAnsi" w:cstheme="minorHAnsi"/>
          <w:b/>
          <w:i/>
          <w:sz w:val="22"/>
          <w:szCs w:val="22"/>
        </w:rPr>
      </w:pPr>
      <w:r w:rsidRPr="002B4DFB">
        <w:rPr>
          <w:rFonts w:asciiTheme="minorHAnsi" w:hAnsiTheme="minorHAnsi" w:cstheme="minorHAnsi"/>
          <w:sz w:val="22"/>
          <w:szCs w:val="22"/>
        </w:rPr>
        <w:t>29.5.</w:t>
      </w:r>
      <w:r w:rsidRPr="002B4DFB">
        <w:rPr>
          <w:rFonts w:asciiTheme="minorHAnsi" w:hAnsiTheme="minorHAnsi" w:cstheme="minorHAnsi"/>
          <w:b/>
          <w:sz w:val="22"/>
          <w:szCs w:val="22"/>
        </w:rPr>
        <w:t xml:space="preserve">   </w:t>
      </w:r>
      <w:r w:rsidRPr="002B4DFB">
        <w:rPr>
          <w:rFonts w:asciiTheme="minorHAnsi" w:hAnsiTheme="minorHAnsi" w:cstheme="minorHAnsi"/>
          <w:b/>
          <w:iCs/>
          <w:sz w:val="22"/>
          <w:szCs w:val="22"/>
        </w:rPr>
        <w:t>Den s Antonínem Dvořákem – 7. ročník</w:t>
      </w:r>
      <w:r w:rsidRPr="002B4DFB">
        <w:rPr>
          <w:rFonts w:asciiTheme="minorHAnsi" w:hAnsiTheme="minorHAnsi" w:cstheme="minorHAnsi"/>
          <w:b/>
          <w:i/>
          <w:sz w:val="22"/>
          <w:szCs w:val="22"/>
        </w:rPr>
        <w:t xml:space="preserve"> - </w:t>
      </w:r>
      <w:r w:rsidRPr="002B4DFB">
        <w:rPr>
          <w:rFonts w:asciiTheme="minorHAnsi" w:hAnsiTheme="minorHAnsi" w:cstheme="minorHAnsi"/>
          <w:bCs/>
          <w:iCs/>
          <w:sz w:val="22"/>
          <w:szCs w:val="22"/>
        </w:rPr>
        <w:t>doprovodný program</w:t>
      </w:r>
      <w:r w:rsidRPr="002B4DFB">
        <w:rPr>
          <w:rFonts w:asciiTheme="minorHAnsi" w:hAnsiTheme="minorHAnsi" w:cstheme="minorHAnsi"/>
          <w:b/>
          <w:i/>
          <w:sz w:val="22"/>
          <w:szCs w:val="22"/>
        </w:rPr>
        <w:t xml:space="preserve"> </w:t>
      </w:r>
    </w:p>
    <w:p w14:paraId="4E8A85B2" w14:textId="77777777" w:rsidR="006B4244" w:rsidRPr="002B4DFB" w:rsidRDefault="006B4244" w:rsidP="006B4244">
      <w:pPr>
        <w:pStyle w:val="Prosttext"/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2B4DFB">
        <w:rPr>
          <w:rFonts w:asciiTheme="minorHAnsi" w:hAnsiTheme="minorHAnsi" w:cstheme="minorHAnsi"/>
          <w:b/>
          <w:sz w:val="22"/>
          <w:szCs w:val="22"/>
        </w:rPr>
        <w:t>Open air akce zahrnující cca 15 - 20 samostatných koncertů a pořadů pro děti i širokou veřejnost.</w:t>
      </w:r>
    </w:p>
    <w:p w14:paraId="3337D8A1" w14:textId="77777777" w:rsidR="006B4244" w:rsidRDefault="006B4244" w:rsidP="006B4244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2B4DFB">
        <w:rPr>
          <w:rFonts w:asciiTheme="minorHAnsi" w:hAnsiTheme="minorHAnsi" w:cstheme="minorHAnsi"/>
          <w:sz w:val="22"/>
          <w:szCs w:val="22"/>
        </w:rPr>
        <w:t>Na projektu se aktivně podílí i příbramské Základní umělecké školy a žáci základních a středních škol.</w:t>
      </w:r>
    </w:p>
    <w:p w14:paraId="007E5F99" w14:textId="77777777" w:rsidR="006B4244" w:rsidRDefault="006B4244" w:rsidP="006B4244">
      <w:pPr>
        <w:rPr>
          <w:rFonts w:cstheme="minorHAnsi"/>
        </w:rPr>
      </w:pPr>
    </w:p>
    <w:p w14:paraId="57BA1A49" w14:textId="198F3D43" w:rsidR="005B6550" w:rsidRDefault="005B6550" w:rsidP="00B1767A">
      <w:pPr>
        <w:jc w:val="both"/>
        <w:rPr>
          <w:shd w:val="clear" w:color="auto" w:fill="FFFFFF"/>
        </w:rPr>
      </w:pPr>
    </w:p>
    <w:sectPr w:rsidR="005B6550" w:rsidSect="004B24D4">
      <w:headerReference w:type="default" r:id="rId10"/>
      <w:footerReference w:type="default" r:id="rId11"/>
      <w:pgSz w:w="11906" w:h="16838"/>
      <w:pgMar w:top="196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F23E7C" w14:textId="77777777" w:rsidR="00892600" w:rsidRDefault="00892600" w:rsidP="00E20515">
      <w:pPr>
        <w:spacing w:after="0" w:line="240" w:lineRule="auto"/>
      </w:pPr>
      <w:r>
        <w:separator/>
      </w:r>
    </w:p>
  </w:endnote>
  <w:endnote w:type="continuationSeparator" w:id="0">
    <w:p w14:paraId="70C1C9DB" w14:textId="77777777" w:rsidR="00892600" w:rsidRDefault="00892600" w:rsidP="00E205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B7E7B" w14:textId="77777777" w:rsidR="001F1DF5" w:rsidRDefault="001F1DF5" w:rsidP="001F1DF5">
    <w:pPr>
      <w:pStyle w:val="Zpat"/>
      <w:jc w:val="center"/>
    </w:pPr>
    <w:r>
      <w:t xml:space="preserve">Dvořákovo Příbramsko, </w:t>
    </w:r>
    <w:proofErr w:type="spellStart"/>
    <w:r>
      <w:t>z.ú</w:t>
    </w:r>
    <w:proofErr w:type="spellEnd"/>
    <w:r>
      <w:t>.</w:t>
    </w:r>
    <w:r>
      <w:br/>
      <w:t xml:space="preserve">adresa: </w:t>
    </w:r>
    <w:r w:rsidR="00F604ED">
      <w:t>Žižkova 708, Příbram II, 261 01  Příbram</w:t>
    </w:r>
    <w:r>
      <w:br/>
      <w:t>tel: 725 88 70 66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ED5C5B" w14:textId="77777777" w:rsidR="00892600" w:rsidRDefault="00892600" w:rsidP="00E20515">
      <w:pPr>
        <w:spacing w:after="0" w:line="240" w:lineRule="auto"/>
      </w:pPr>
      <w:r>
        <w:separator/>
      </w:r>
    </w:p>
  </w:footnote>
  <w:footnote w:type="continuationSeparator" w:id="0">
    <w:p w14:paraId="186481E6" w14:textId="77777777" w:rsidR="00892600" w:rsidRDefault="00892600" w:rsidP="00E205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76B14" w14:textId="77777777" w:rsidR="004B24D4" w:rsidRDefault="00E04605" w:rsidP="00E04605">
    <w:pPr>
      <w:pStyle w:val="Zhlav"/>
      <w:jc w:val="both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BA5C9C5" wp14:editId="023A60D0">
          <wp:simplePos x="0" y="0"/>
          <wp:positionH relativeFrom="column">
            <wp:posOffset>-223520</wp:posOffset>
          </wp:positionH>
          <wp:positionV relativeFrom="paragraph">
            <wp:posOffset>-144780</wp:posOffset>
          </wp:positionV>
          <wp:extent cx="1885950" cy="619125"/>
          <wp:effectExtent l="19050" t="0" r="0" b="0"/>
          <wp:wrapSquare wrapText="bothSides"/>
          <wp:docPr id="5" name="obrázek 8" descr="C:\Users\Albina Houšková\Documents\HFAD\logo\logo_3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Albina Houšková\Documents\HFAD\logo\logo_3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14A0C1AA" wp14:editId="76324FC7">
          <wp:simplePos x="0" y="0"/>
          <wp:positionH relativeFrom="column">
            <wp:posOffset>3472180</wp:posOffset>
          </wp:positionH>
          <wp:positionV relativeFrom="paragraph">
            <wp:posOffset>-144780</wp:posOffset>
          </wp:positionV>
          <wp:extent cx="2114550" cy="762000"/>
          <wp:effectExtent l="19050" t="0" r="0" b="0"/>
          <wp:wrapSquare wrapText="bothSides"/>
          <wp:docPr id="6" name="obrázek 1" descr="C:\Users\Albina Houšková\Documents\HFAD\2016 nápady\Dvořákovo Příbramsko\logo DP\DP_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lbina Houšková\Documents\HFAD\2016 nápady\Dvořákovo Příbramsko\logo DP\DP_FINAL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4550" cy="76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B7E56"/>
    <w:multiLevelType w:val="hybridMultilevel"/>
    <w:tmpl w:val="D3A29274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69A649FE"/>
    <w:multiLevelType w:val="hybridMultilevel"/>
    <w:tmpl w:val="AAA052E4"/>
    <w:lvl w:ilvl="0" w:tplc="B2143A58">
      <w:start w:val="19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1485649">
    <w:abstractNumId w:val="0"/>
  </w:num>
  <w:num w:numId="2" w16cid:durableId="18499090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515"/>
    <w:rsid w:val="00001C2D"/>
    <w:rsid w:val="000061AA"/>
    <w:rsid w:val="0000633B"/>
    <w:rsid w:val="000125B3"/>
    <w:rsid w:val="000146A3"/>
    <w:rsid w:val="00020316"/>
    <w:rsid w:val="00023F41"/>
    <w:rsid w:val="00025F63"/>
    <w:rsid w:val="00041427"/>
    <w:rsid w:val="00042368"/>
    <w:rsid w:val="0004622A"/>
    <w:rsid w:val="0005316A"/>
    <w:rsid w:val="00054385"/>
    <w:rsid w:val="00061CF2"/>
    <w:rsid w:val="00062246"/>
    <w:rsid w:val="00070ECF"/>
    <w:rsid w:val="000714EA"/>
    <w:rsid w:val="000830EF"/>
    <w:rsid w:val="00083A76"/>
    <w:rsid w:val="00085EAF"/>
    <w:rsid w:val="000A1B5C"/>
    <w:rsid w:val="000A1C13"/>
    <w:rsid w:val="000B676B"/>
    <w:rsid w:val="000C09F3"/>
    <w:rsid w:val="000C1A89"/>
    <w:rsid w:val="000C1CAD"/>
    <w:rsid w:val="000C5E7F"/>
    <w:rsid w:val="000D5106"/>
    <w:rsid w:val="000E22C9"/>
    <w:rsid w:val="000F1853"/>
    <w:rsid w:val="000F4D3F"/>
    <w:rsid w:val="000F7432"/>
    <w:rsid w:val="00102311"/>
    <w:rsid w:val="001043A2"/>
    <w:rsid w:val="00105F6B"/>
    <w:rsid w:val="00111D5F"/>
    <w:rsid w:val="00114D70"/>
    <w:rsid w:val="00136E59"/>
    <w:rsid w:val="00150516"/>
    <w:rsid w:val="001559C1"/>
    <w:rsid w:val="001565B2"/>
    <w:rsid w:val="00156861"/>
    <w:rsid w:val="00165909"/>
    <w:rsid w:val="0017310C"/>
    <w:rsid w:val="001732B6"/>
    <w:rsid w:val="001852FA"/>
    <w:rsid w:val="00191230"/>
    <w:rsid w:val="00196820"/>
    <w:rsid w:val="001B2B2A"/>
    <w:rsid w:val="001B7CC9"/>
    <w:rsid w:val="001C49CF"/>
    <w:rsid w:val="001C6FA0"/>
    <w:rsid w:val="001D4F77"/>
    <w:rsid w:val="001D6251"/>
    <w:rsid w:val="001E6C28"/>
    <w:rsid w:val="001F1DF5"/>
    <w:rsid w:val="00202E26"/>
    <w:rsid w:val="00203969"/>
    <w:rsid w:val="002100A7"/>
    <w:rsid w:val="00222789"/>
    <w:rsid w:val="0022333B"/>
    <w:rsid w:val="00224A6B"/>
    <w:rsid w:val="002305BE"/>
    <w:rsid w:val="00241D15"/>
    <w:rsid w:val="00243F1C"/>
    <w:rsid w:val="00246F80"/>
    <w:rsid w:val="00255569"/>
    <w:rsid w:val="00260DAB"/>
    <w:rsid w:val="00265EC6"/>
    <w:rsid w:val="002669DF"/>
    <w:rsid w:val="00270176"/>
    <w:rsid w:val="00272308"/>
    <w:rsid w:val="00274720"/>
    <w:rsid w:val="002757EB"/>
    <w:rsid w:val="0028163B"/>
    <w:rsid w:val="00292428"/>
    <w:rsid w:val="00296C04"/>
    <w:rsid w:val="00297BBE"/>
    <w:rsid w:val="002A3FFA"/>
    <w:rsid w:val="002A44D6"/>
    <w:rsid w:val="002B496F"/>
    <w:rsid w:val="002C3F65"/>
    <w:rsid w:val="002D00AD"/>
    <w:rsid w:val="002D4A5E"/>
    <w:rsid w:val="002D58B3"/>
    <w:rsid w:val="002F26E7"/>
    <w:rsid w:val="002F4D28"/>
    <w:rsid w:val="002F707F"/>
    <w:rsid w:val="002F7AF5"/>
    <w:rsid w:val="00304E12"/>
    <w:rsid w:val="003136C0"/>
    <w:rsid w:val="00314B7B"/>
    <w:rsid w:val="00314F7B"/>
    <w:rsid w:val="003356D7"/>
    <w:rsid w:val="003376FA"/>
    <w:rsid w:val="00342616"/>
    <w:rsid w:val="00351872"/>
    <w:rsid w:val="00360FCD"/>
    <w:rsid w:val="00361323"/>
    <w:rsid w:val="00362542"/>
    <w:rsid w:val="00374189"/>
    <w:rsid w:val="003879EE"/>
    <w:rsid w:val="00391D8C"/>
    <w:rsid w:val="003954AD"/>
    <w:rsid w:val="003959E4"/>
    <w:rsid w:val="003A317A"/>
    <w:rsid w:val="003B4B19"/>
    <w:rsid w:val="003B5FE6"/>
    <w:rsid w:val="003C7C91"/>
    <w:rsid w:val="003D48B5"/>
    <w:rsid w:val="003D617E"/>
    <w:rsid w:val="003D6D9F"/>
    <w:rsid w:val="003E323F"/>
    <w:rsid w:val="003F307A"/>
    <w:rsid w:val="003F42C7"/>
    <w:rsid w:val="004044BA"/>
    <w:rsid w:val="004256D5"/>
    <w:rsid w:val="0043419F"/>
    <w:rsid w:val="00434DCB"/>
    <w:rsid w:val="00436228"/>
    <w:rsid w:val="0044093D"/>
    <w:rsid w:val="00441A3D"/>
    <w:rsid w:val="00445A4E"/>
    <w:rsid w:val="00446D38"/>
    <w:rsid w:val="00455336"/>
    <w:rsid w:val="0045653A"/>
    <w:rsid w:val="00456791"/>
    <w:rsid w:val="00460D4D"/>
    <w:rsid w:val="00464F66"/>
    <w:rsid w:val="00465A06"/>
    <w:rsid w:val="004812AC"/>
    <w:rsid w:val="004817A1"/>
    <w:rsid w:val="00482F09"/>
    <w:rsid w:val="00483BD2"/>
    <w:rsid w:val="00485AC8"/>
    <w:rsid w:val="004908EF"/>
    <w:rsid w:val="004A076E"/>
    <w:rsid w:val="004A5064"/>
    <w:rsid w:val="004A7E31"/>
    <w:rsid w:val="004B24D4"/>
    <w:rsid w:val="004B4470"/>
    <w:rsid w:val="004B48AC"/>
    <w:rsid w:val="004B7D14"/>
    <w:rsid w:val="004C1B8D"/>
    <w:rsid w:val="004D1ACF"/>
    <w:rsid w:val="004D427D"/>
    <w:rsid w:val="004E1A98"/>
    <w:rsid w:val="004E36EE"/>
    <w:rsid w:val="004E44AD"/>
    <w:rsid w:val="004F752C"/>
    <w:rsid w:val="004F7ACC"/>
    <w:rsid w:val="0050354A"/>
    <w:rsid w:val="005042CA"/>
    <w:rsid w:val="00510297"/>
    <w:rsid w:val="0051128D"/>
    <w:rsid w:val="005135B3"/>
    <w:rsid w:val="005210F7"/>
    <w:rsid w:val="005244A5"/>
    <w:rsid w:val="00537A56"/>
    <w:rsid w:val="00547CE5"/>
    <w:rsid w:val="00551CB7"/>
    <w:rsid w:val="00556955"/>
    <w:rsid w:val="00562514"/>
    <w:rsid w:val="005637B2"/>
    <w:rsid w:val="00570961"/>
    <w:rsid w:val="005768CB"/>
    <w:rsid w:val="00576B3E"/>
    <w:rsid w:val="0057705E"/>
    <w:rsid w:val="00582321"/>
    <w:rsid w:val="005829D0"/>
    <w:rsid w:val="005924BB"/>
    <w:rsid w:val="00595354"/>
    <w:rsid w:val="005A0C8D"/>
    <w:rsid w:val="005A1CFA"/>
    <w:rsid w:val="005A7D06"/>
    <w:rsid w:val="005B5A23"/>
    <w:rsid w:val="005B6550"/>
    <w:rsid w:val="005D0520"/>
    <w:rsid w:val="005D60BD"/>
    <w:rsid w:val="005E7D2B"/>
    <w:rsid w:val="005F06FD"/>
    <w:rsid w:val="00604A1C"/>
    <w:rsid w:val="006076EC"/>
    <w:rsid w:val="00611E49"/>
    <w:rsid w:val="00614438"/>
    <w:rsid w:val="00615008"/>
    <w:rsid w:val="0062188D"/>
    <w:rsid w:val="00623CA4"/>
    <w:rsid w:val="006318EC"/>
    <w:rsid w:val="00633B98"/>
    <w:rsid w:val="00640076"/>
    <w:rsid w:val="00643265"/>
    <w:rsid w:val="00644DDC"/>
    <w:rsid w:val="006458AF"/>
    <w:rsid w:val="00655F59"/>
    <w:rsid w:val="00657B85"/>
    <w:rsid w:val="00671277"/>
    <w:rsid w:val="00672AD1"/>
    <w:rsid w:val="00674C80"/>
    <w:rsid w:val="00677DD0"/>
    <w:rsid w:val="00680C1E"/>
    <w:rsid w:val="00686FD6"/>
    <w:rsid w:val="00690073"/>
    <w:rsid w:val="0069165B"/>
    <w:rsid w:val="00692E92"/>
    <w:rsid w:val="006A5331"/>
    <w:rsid w:val="006A5C3D"/>
    <w:rsid w:val="006A6FD3"/>
    <w:rsid w:val="006A7E89"/>
    <w:rsid w:val="006B2A28"/>
    <w:rsid w:val="006B4244"/>
    <w:rsid w:val="006C04A4"/>
    <w:rsid w:val="006C3D1E"/>
    <w:rsid w:val="006C57FF"/>
    <w:rsid w:val="006D05DF"/>
    <w:rsid w:val="006D6856"/>
    <w:rsid w:val="006E6B9B"/>
    <w:rsid w:val="006E759F"/>
    <w:rsid w:val="006F0AE2"/>
    <w:rsid w:val="006F1C36"/>
    <w:rsid w:val="006F4AFB"/>
    <w:rsid w:val="006F4BC1"/>
    <w:rsid w:val="00700E10"/>
    <w:rsid w:val="00705938"/>
    <w:rsid w:val="007148EB"/>
    <w:rsid w:val="00720F90"/>
    <w:rsid w:val="00721276"/>
    <w:rsid w:val="00721F00"/>
    <w:rsid w:val="00721FC4"/>
    <w:rsid w:val="00727A68"/>
    <w:rsid w:val="00727F74"/>
    <w:rsid w:val="00730E92"/>
    <w:rsid w:val="00731877"/>
    <w:rsid w:val="00732330"/>
    <w:rsid w:val="0073448E"/>
    <w:rsid w:val="00737981"/>
    <w:rsid w:val="00743E2A"/>
    <w:rsid w:val="00746FD1"/>
    <w:rsid w:val="0074767D"/>
    <w:rsid w:val="007524A6"/>
    <w:rsid w:val="00754E44"/>
    <w:rsid w:val="00756F44"/>
    <w:rsid w:val="007614C0"/>
    <w:rsid w:val="0077033C"/>
    <w:rsid w:val="00781B39"/>
    <w:rsid w:val="0078445D"/>
    <w:rsid w:val="00796264"/>
    <w:rsid w:val="007A61A5"/>
    <w:rsid w:val="007B7162"/>
    <w:rsid w:val="007C04D2"/>
    <w:rsid w:val="007C2396"/>
    <w:rsid w:val="007C3FF2"/>
    <w:rsid w:val="007C6E09"/>
    <w:rsid w:val="007D13C4"/>
    <w:rsid w:val="007D4226"/>
    <w:rsid w:val="007D67C2"/>
    <w:rsid w:val="007E0045"/>
    <w:rsid w:val="007E28A9"/>
    <w:rsid w:val="007E51F5"/>
    <w:rsid w:val="007E5998"/>
    <w:rsid w:val="007F786C"/>
    <w:rsid w:val="00806EA7"/>
    <w:rsid w:val="00816A01"/>
    <w:rsid w:val="00817BE9"/>
    <w:rsid w:val="0083338F"/>
    <w:rsid w:val="008429E9"/>
    <w:rsid w:val="00843F07"/>
    <w:rsid w:val="008450F6"/>
    <w:rsid w:val="00854FCD"/>
    <w:rsid w:val="00856D92"/>
    <w:rsid w:val="008577D1"/>
    <w:rsid w:val="0086556F"/>
    <w:rsid w:val="008656AE"/>
    <w:rsid w:val="00867939"/>
    <w:rsid w:val="00873507"/>
    <w:rsid w:val="00877688"/>
    <w:rsid w:val="00880B1B"/>
    <w:rsid w:val="00880FA3"/>
    <w:rsid w:val="00892600"/>
    <w:rsid w:val="008A619F"/>
    <w:rsid w:val="008A7371"/>
    <w:rsid w:val="008B1589"/>
    <w:rsid w:val="008B3DC5"/>
    <w:rsid w:val="008B7C65"/>
    <w:rsid w:val="008C166D"/>
    <w:rsid w:val="008D6105"/>
    <w:rsid w:val="008E1805"/>
    <w:rsid w:val="008E1AA8"/>
    <w:rsid w:val="008E494C"/>
    <w:rsid w:val="008E4F5B"/>
    <w:rsid w:val="008F256E"/>
    <w:rsid w:val="008F48FD"/>
    <w:rsid w:val="008F67EC"/>
    <w:rsid w:val="0090006D"/>
    <w:rsid w:val="00904401"/>
    <w:rsid w:val="009152E2"/>
    <w:rsid w:val="00921A89"/>
    <w:rsid w:val="00922B03"/>
    <w:rsid w:val="00923FF7"/>
    <w:rsid w:val="00942632"/>
    <w:rsid w:val="00945797"/>
    <w:rsid w:val="00952651"/>
    <w:rsid w:val="00966B84"/>
    <w:rsid w:val="00966D92"/>
    <w:rsid w:val="00970B08"/>
    <w:rsid w:val="00974711"/>
    <w:rsid w:val="0098506E"/>
    <w:rsid w:val="00994065"/>
    <w:rsid w:val="00994FAB"/>
    <w:rsid w:val="009966F9"/>
    <w:rsid w:val="009A53A1"/>
    <w:rsid w:val="009A5AAE"/>
    <w:rsid w:val="009B098C"/>
    <w:rsid w:val="009B30E4"/>
    <w:rsid w:val="009C2C19"/>
    <w:rsid w:val="009C41F1"/>
    <w:rsid w:val="009D5674"/>
    <w:rsid w:val="009E29C8"/>
    <w:rsid w:val="009E4AD7"/>
    <w:rsid w:val="009F39ED"/>
    <w:rsid w:val="00A119E6"/>
    <w:rsid w:val="00A21D17"/>
    <w:rsid w:val="00A33E02"/>
    <w:rsid w:val="00A34D86"/>
    <w:rsid w:val="00A41294"/>
    <w:rsid w:val="00A443C6"/>
    <w:rsid w:val="00A56364"/>
    <w:rsid w:val="00A665A6"/>
    <w:rsid w:val="00A75C8E"/>
    <w:rsid w:val="00A9072A"/>
    <w:rsid w:val="00A95539"/>
    <w:rsid w:val="00AA43FE"/>
    <w:rsid w:val="00AA7DCE"/>
    <w:rsid w:val="00AB3233"/>
    <w:rsid w:val="00AC3EE9"/>
    <w:rsid w:val="00AD1816"/>
    <w:rsid w:val="00AF3B3F"/>
    <w:rsid w:val="00AF3CBF"/>
    <w:rsid w:val="00AF654B"/>
    <w:rsid w:val="00B02068"/>
    <w:rsid w:val="00B0229A"/>
    <w:rsid w:val="00B03AAC"/>
    <w:rsid w:val="00B03B74"/>
    <w:rsid w:val="00B0478D"/>
    <w:rsid w:val="00B04EC6"/>
    <w:rsid w:val="00B06DD9"/>
    <w:rsid w:val="00B07C3D"/>
    <w:rsid w:val="00B162C2"/>
    <w:rsid w:val="00B1767A"/>
    <w:rsid w:val="00B201B4"/>
    <w:rsid w:val="00B225E6"/>
    <w:rsid w:val="00B23BC0"/>
    <w:rsid w:val="00B24D4D"/>
    <w:rsid w:val="00B33D5B"/>
    <w:rsid w:val="00B33F0E"/>
    <w:rsid w:val="00B44F21"/>
    <w:rsid w:val="00B45445"/>
    <w:rsid w:val="00B567A7"/>
    <w:rsid w:val="00B61141"/>
    <w:rsid w:val="00B63139"/>
    <w:rsid w:val="00B66449"/>
    <w:rsid w:val="00B665EA"/>
    <w:rsid w:val="00B71901"/>
    <w:rsid w:val="00B75B34"/>
    <w:rsid w:val="00B75F07"/>
    <w:rsid w:val="00B83CF9"/>
    <w:rsid w:val="00B86321"/>
    <w:rsid w:val="00B87E5E"/>
    <w:rsid w:val="00B940BD"/>
    <w:rsid w:val="00B94BBB"/>
    <w:rsid w:val="00BA1E94"/>
    <w:rsid w:val="00BA6E0E"/>
    <w:rsid w:val="00BC4565"/>
    <w:rsid w:val="00BD46B1"/>
    <w:rsid w:val="00BD7924"/>
    <w:rsid w:val="00BE507C"/>
    <w:rsid w:val="00BE52DA"/>
    <w:rsid w:val="00C10519"/>
    <w:rsid w:val="00C11840"/>
    <w:rsid w:val="00C11CF8"/>
    <w:rsid w:val="00C1419C"/>
    <w:rsid w:val="00C225FC"/>
    <w:rsid w:val="00C31B33"/>
    <w:rsid w:val="00C34ABA"/>
    <w:rsid w:val="00C36DFA"/>
    <w:rsid w:val="00C455CE"/>
    <w:rsid w:val="00C521FA"/>
    <w:rsid w:val="00C637A9"/>
    <w:rsid w:val="00C63EE2"/>
    <w:rsid w:val="00C64EC2"/>
    <w:rsid w:val="00C65FC0"/>
    <w:rsid w:val="00C67642"/>
    <w:rsid w:val="00C774D6"/>
    <w:rsid w:val="00C80060"/>
    <w:rsid w:val="00C96362"/>
    <w:rsid w:val="00CA5B4B"/>
    <w:rsid w:val="00CA602A"/>
    <w:rsid w:val="00CB1A70"/>
    <w:rsid w:val="00CB4476"/>
    <w:rsid w:val="00CC065C"/>
    <w:rsid w:val="00CC3D9D"/>
    <w:rsid w:val="00CE0F6D"/>
    <w:rsid w:val="00CE4455"/>
    <w:rsid w:val="00CE6DE5"/>
    <w:rsid w:val="00D05A40"/>
    <w:rsid w:val="00D06410"/>
    <w:rsid w:val="00D174C8"/>
    <w:rsid w:val="00D3117F"/>
    <w:rsid w:val="00D315A9"/>
    <w:rsid w:val="00D362E3"/>
    <w:rsid w:val="00D41A5E"/>
    <w:rsid w:val="00D436AB"/>
    <w:rsid w:val="00D55246"/>
    <w:rsid w:val="00D673D7"/>
    <w:rsid w:val="00D80DFA"/>
    <w:rsid w:val="00D92489"/>
    <w:rsid w:val="00D927F3"/>
    <w:rsid w:val="00D96241"/>
    <w:rsid w:val="00DA1B43"/>
    <w:rsid w:val="00DB0B42"/>
    <w:rsid w:val="00DB4226"/>
    <w:rsid w:val="00DB60CD"/>
    <w:rsid w:val="00DC7EBF"/>
    <w:rsid w:val="00DD7786"/>
    <w:rsid w:val="00DE06B3"/>
    <w:rsid w:val="00DE070B"/>
    <w:rsid w:val="00DE3604"/>
    <w:rsid w:val="00DE76D0"/>
    <w:rsid w:val="00E024C5"/>
    <w:rsid w:val="00E04605"/>
    <w:rsid w:val="00E06D4F"/>
    <w:rsid w:val="00E20515"/>
    <w:rsid w:val="00E212B1"/>
    <w:rsid w:val="00E244AD"/>
    <w:rsid w:val="00E25FD3"/>
    <w:rsid w:val="00E26B4C"/>
    <w:rsid w:val="00E35983"/>
    <w:rsid w:val="00E374B0"/>
    <w:rsid w:val="00E43787"/>
    <w:rsid w:val="00E52258"/>
    <w:rsid w:val="00E61879"/>
    <w:rsid w:val="00E61952"/>
    <w:rsid w:val="00E6792E"/>
    <w:rsid w:val="00E816B8"/>
    <w:rsid w:val="00E81A9B"/>
    <w:rsid w:val="00E8391D"/>
    <w:rsid w:val="00E8454E"/>
    <w:rsid w:val="00E8512F"/>
    <w:rsid w:val="00E95BF0"/>
    <w:rsid w:val="00EA0A7B"/>
    <w:rsid w:val="00EA1ADD"/>
    <w:rsid w:val="00EA1C26"/>
    <w:rsid w:val="00EA598F"/>
    <w:rsid w:val="00EA61C6"/>
    <w:rsid w:val="00EC0109"/>
    <w:rsid w:val="00EC1C19"/>
    <w:rsid w:val="00EC7C2B"/>
    <w:rsid w:val="00ED1ADF"/>
    <w:rsid w:val="00ED3690"/>
    <w:rsid w:val="00ED6109"/>
    <w:rsid w:val="00ED72AA"/>
    <w:rsid w:val="00EE00E9"/>
    <w:rsid w:val="00EE0385"/>
    <w:rsid w:val="00EE7053"/>
    <w:rsid w:val="00EF14E2"/>
    <w:rsid w:val="00F03D97"/>
    <w:rsid w:val="00F04C13"/>
    <w:rsid w:val="00F054E9"/>
    <w:rsid w:val="00F168D7"/>
    <w:rsid w:val="00F40F2A"/>
    <w:rsid w:val="00F4462E"/>
    <w:rsid w:val="00F466AD"/>
    <w:rsid w:val="00F550D8"/>
    <w:rsid w:val="00F5638A"/>
    <w:rsid w:val="00F563C5"/>
    <w:rsid w:val="00F57952"/>
    <w:rsid w:val="00F604ED"/>
    <w:rsid w:val="00F60DC2"/>
    <w:rsid w:val="00F64680"/>
    <w:rsid w:val="00F64AC7"/>
    <w:rsid w:val="00F744FA"/>
    <w:rsid w:val="00F751CC"/>
    <w:rsid w:val="00F90E4F"/>
    <w:rsid w:val="00F9495D"/>
    <w:rsid w:val="00FA15A2"/>
    <w:rsid w:val="00FA51DF"/>
    <w:rsid w:val="00FC1F85"/>
    <w:rsid w:val="00FC4573"/>
    <w:rsid w:val="00FC5B75"/>
    <w:rsid w:val="00FD56BD"/>
    <w:rsid w:val="00FD5B1D"/>
    <w:rsid w:val="00FD6D68"/>
    <w:rsid w:val="00FE06F2"/>
    <w:rsid w:val="00FE17F2"/>
    <w:rsid w:val="00FE3D84"/>
    <w:rsid w:val="00FF3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B03644"/>
  <w15:docId w15:val="{9DCAC479-D3CD-4CCB-BA36-67FF2BDAB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20515"/>
    <w:rPr>
      <w:rFonts w:eastAsiaTheme="minorEastAsia"/>
      <w:lang w:eastAsia="cs-CZ"/>
    </w:rPr>
  </w:style>
  <w:style w:type="paragraph" w:styleId="Nadpis1">
    <w:name w:val="heading 1"/>
    <w:basedOn w:val="Normln"/>
    <w:link w:val="Nadpis1Char"/>
    <w:uiPriority w:val="9"/>
    <w:qFormat/>
    <w:rsid w:val="00DE360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F256E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8F256E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429E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20515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E205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20515"/>
    <w:rPr>
      <w:rFonts w:eastAsiaTheme="minorEastAsia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E205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20515"/>
    <w:rPr>
      <w:rFonts w:eastAsiaTheme="minorEastAsia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B2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B24D4"/>
    <w:rPr>
      <w:rFonts w:ascii="Tahoma" w:eastAsiaTheme="minorEastAsia" w:hAnsi="Tahoma" w:cs="Tahoma"/>
      <w:sz w:val="16"/>
      <w:szCs w:val="16"/>
      <w:lang w:eastAsia="cs-CZ"/>
    </w:rPr>
  </w:style>
  <w:style w:type="paragraph" w:styleId="Prosttext">
    <w:name w:val="Plain Text"/>
    <w:basedOn w:val="Normln"/>
    <w:link w:val="ProsttextChar"/>
    <w:uiPriority w:val="99"/>
    <w:rsid w:val="002669DF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rosttextChar">
    <w:name w:val="Prostý text Char"/>
    <w:basedOn w:val="Standardnpsmoodstavce"/>
    <w:link w:val="Prosttext"/>
    <w:uiPriority w:val="99"/>
    <w:rsid w:val="002669DF"/>
    <w:rPr>
      <w:rFonts w:ascii="Courier New" w:eastAsia="Times New Roman" w:hAnsi="Courier New" w:cs="Courier New"/>
      <w:sz w:val="20"/>
      <w:szCs w:val="20"/>
      <w:lang w:eastAsia="cs-CZ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8232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58232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582321"/>
  </w:style>
  <w:style w:type="character" w:styleId="Hypertextovodkaz">
    <w:name w:val="Hyperlink"/>
    <w:basedOn w:val="Standardnpsmoodstavce"/>
    <w:uiPriority w:val="99"/>
    <w:unhideWhenUsed/>
    <w:rsid w:val="00582321"/>
    <w:rPr>
      <w:color w:val="0000FF"/>
      <w:u w:val="single"/>
    </w:rPr>
  </w:style>
  <w:style w:type="paragraph" w:styleId="Normlnweb">
    <w:name w:val="Normal (Web)"/>
    <w:basedOn w:val="Normln"/>
    <w:uiPriority w:val="99"/>
    <w:rsid w:val="00360F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DE3604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customStyle="1" w:styleId="Zhlav1">
    <w:name w:val="Záhlaví1"/>
    <w:basedOn w:val="Normln"/>
    <w:rsid w:val="00DE36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F168D7"/>
    <w:rPr>
      <w:color w:val="605E5C"/>
      <w:shd w:val="clear" w:color="auto" w:fill="E1DFDD"/>
    </w:rPr>
  </w:style>
  <w:style w:type="paragraph" w:styleId="Bezmezer">
    <w:name w:val="No Spacing"/>
    <w:uiPriority w:val="1"/>
    <w:qFormat/>
    <w:rsid w:val="00E06D4F"/>
    <w:pPr>
      <w:spacing w:after="0" w:line="240" w:lineRule="auto"/>
    </w:pPr>
  </w:style>
  <w:style w:type="character" w:customStyle="1" w:styleId="Nadpis2Char">
    <w:name w:val="Nadpis 2 Char"/>
    <w:basedOn w:val="Standardnpsmoodstavce"/>
    <w:link w:val="Nadpis2"/>
    <w:uiPriority w:val="9"/>
    <w:rsid w:val="008F256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8F256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font7">
    <w:name w:val="font_7"/>
    <w:basedOn w:val="Normln"/>
    <w:rsid w:val="006900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690073"/>
    <w:rPr>
      <w:b/>
      <w:bCs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429E9"/>
    <w:rPr>
      <w:rFonts w:asciiTheme="majorHAnsi" w:eastAsiaTheme="majorEastAsia" w:hAnsiTheme="majorHAnsi" w:cstheme="majorBidi"/>
      <w:color w:val="365F91" w:themeColor="accent1" w:themeShade="BF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B23BC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23BC0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23BC0"/>
    <w:rPr>
      <w:rFonts w:eastAsiaTheme="minorEastAsia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23BC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23BC0"/>
    <w:rPr>
      <w:rFonts w:eastAsiaTheme="minorEastAsia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9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5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2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23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6061">
              <w:marLeft w:val="0"/>
              <w:marRight w:val="0"/>
              <w:marTop w:val="0"/>
              <w:marBottom w:val="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93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73562">
              <w:marLeft w:val="0"/>
              <w:marRight w:val="0"/>
              <w:marTop w:val="0"/>
              <w:marBottom w:val="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73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40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759177">
              <w:marLeft w:val="0"/>
              <w:marRight w:val="0"/>
              <w:marTop w:val="0"/>
              <w:marBottom w:val="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05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364328">
              <w:marLeft w:val="0"/>
              <w:marRight w:val="0"/>
              <w:marTop w:val="0"/>
              <w:marBottom w:val="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1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4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hfad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2B64C0-3B42-499D-A557-EEB4428EE5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1310</Words>
  <Characters>7733</Characters>
  <Application>Microsoft Office Word</Application>
  <DocSecurity>0</DocSecurity>
  <Lines>64</Lines>
  <Paragraphs>18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9025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Albina Houšková</dc:creator>
  <cp:lastModifiedBy>Dvořákovo Příbramsko</cp:lastModifiedBy>
  <cp:revision>11</cp:revision>
  <cp:lastPrinted>2020-10-16T09:45:00Z</cp:lastPrinted>
  <dcterms:created xsi:type="dcterms:W3CDTF">2022-04-04T11:40:00Z</dcterms:created>
  <dcterms:modified xsi:type="dcterms:W3CDTF">2023-04-14T07:21:00Z</dcterms:modified>
</cp:coreProperties>
</file>