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964" w:rsidRDefault="00240964" w:rsidP="00240964">
      <w:pPr>
        <w:rPr>
          <w:rFonts w:cstheme="minorHAnsi"/>
          <w:b/>
          <w:sz w:val="28"/>
          <w:szCs w:val="28"/>
        </w:rPr>
      </w:pPr>
    </w:p>
    <w:p w:rsidR="00B940BD" w:rsidRPr="00240964" w:rsidRDefault="00240964" w:rsidP="00240964">
      <w:pPr>
        <w:rPr>
          <w:rFonts w:cstheme="minorHAnsi"/>
          <w:b/>
          <w:sz w:val="28"/>
          <w:szCs w:val="28"/>
        </w:rPr>
      </w:pPr>
      <w:r w:rsidRPr="00240964">
        <w:rPr>
          <w:rFonts w:cstheme="minorHAnsi"/>
          <w:b/>
          <w:sz w:val="28"/>
          <w:szCs w:val="28"/>
        </w:rPr>
        <w:t>TISKOVÁ ZPRÁVA</w:t>
      </w:r>
      <w:r w:rsidRPr="00240964">
        <w:rPr>
          <w:rFonts w:cstheme="minorHAnsi"/>
          <w:b/>
          <w:sz w:val="28"/>
          <w:szCs w:val="28"/>
        </w:rPr>
        <w:tab/>
      </w:r>
      <w:r w:rsidRPr="00240964">
        <w:rPr>
          <w:rFonts w:cstheme="minorHAnsi"/>
          <w:b/>
          <w:sz w:val="28"/>
          <w:szCs w:val="28"/>
        </w:rPr>
        <w:tab/>
      </w:r>
      <w:r w:rsidRPr="00240964">
        <w:rPr>
          <w:rFonts w:cstheme="minorHAnsi"/>
          <w:b/>
          <w:sz w:val="28"/>
          <w:szCs w:val="28"/>
        </w:rPr>
        <w:tab/>
      </w:r>
      <w:r w:rsidRPr="00240964">
        <w:rPr>
          <w:rFonts w:cstheme="minorHAnsi"/>
          <w:b/>
          <w:sz w:val="28"/>
          <w:szCs w:val="28"/>
        </w:rPr>
        <w:tab/>
      </w:r>
      <w:r w:rsidRPr="00240964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240964">
        <w:rPr>
          <w:rFonts w:cstheme="minorHAnsi"/>
          <w:sz w:val="24"/>
          <w:szCs w:val="24"/>
        </w:rPr>
        <w:t xml:space="preserve">Příbram </w:t>
      </w:r>
      <w:r w:rsidRPr="00240964">
        <w:rPr>
          <w:rFonts w:cstheme="minorHAnsi"/>
          <w:sz w:val="24"/>
          <w:szCs w:val="24"/>
          <w:lang w:val="en-US"/>
        </w:rPr>
        <w:t>|</w:t>
      </w:r>
      <w:r w:rsidRPr="00240964">
        <w:rPr>
          <w:rFonts w:cstheme="minorHAnsi"/>
          <w:sz w:val="24"/>
          <w:szCs w:val="24"/>
        </w:rPr>
        <w:t xml:space="preserve"> 28.</w:t>
      </w:r>
      <w:r>
        <w:rPr>
          <w:rFonts w:cstheme="minorHAnsi"/>
          <w:sz w:val="24"/>
          <w:szCs w:val="24"/>
        </w:rPr>
        <w:t xml:space="preserve"> </w:t>
      </w:r>
      <w:r w:rsidRPr="00240964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Pr="00240964">
        <w:rPr>
          <w:rFonts w:cstheme="minorHAnsi"/>
          <w:sz w:val="24"/>
          <w:szCs w:val="24"/>
        </w:rPr>
        <w:t>2020</w:t>
      </w:r>
    </w:p>
    <w:p w:rsidR="00B04EC6" w:rsidRPr="00255569" w:rsidRDefault="00B04EC6" w:rsidP="00255569">
      <w:pPr>
        <w:shd w:val="clear" w:color="auto" w:fill="FFFFFF"/>
        <w:spacing w:after="0"/>
        <w:rPr>
          <w:rFonts w:eastAsia="Times New Roman" w:cstheme="minorHAnsi"/>
          <w:color w:val="222222"/>
          <w:sz w:val="19"/>
          <w:szCs w:val="19"/>
        </w:rPr>
      </w:pPr>
    </w:p>
    <w:p w:rsidR="009E2D03" w:rsidRDefault="009E2D03" w:rsidP="00240964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  <w:r>
        <w:rPr>
          <w:rFonts w:ascii="Calibri" w:eastAsia="Calibri" w:hAnsi="Calibri" w:cs="Calibri"/>
          <w:b/>
          <w:color w:val="2F5496"/>
          <w:sz w:val="28"/>
        </w:rPr>
        <w:t>Kdo vystoupí na 52. ročníku HF A. Dvořáka Příbram?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  <w:r>
        <w:rPr>
          <w:rFonts w:ascii="Calibri" w:eastAsia="Calibri" w:hAnsi="Calibri" w:cs="Calibri"/>
          <w:b/>
          <w:color w:val="2F5496"/>
          <w:sz w:val="28"/>
        </w:rPr>
        <w:t>Program s 15 koncerty odtajněn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</w:p>
    <w:p w:rsidR="00240964" w:rsidRDefault="00240964" w:rsidP="0024096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Svatá Hora v lehce mrazivém večerním oparu přivítala hosty slavnostního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oirée, které již tradičně startuje finální přípravy Hudebního festivalu A. Dvořáka Příbram. Právě tady je poprvé oficiálně odtajněn program nadcházejícího ročníku. Za přítomnosti významných osobností regionu a zástupců médií představila ředitelka festivalu Mgr. Albína </w:t>
      </w:r>
      <w:proofErr w:type="spellStart"/>
      <w:r>
        <w:rPr>
          <w:rFonts w:ascii="Calibri" w:eastAsia="Calibri" w:hAnsi="Calibri" w:cs="Calibri"/>
        </w:rPr>
        <w:t>Dědičík</w:t>
      </w:r>
      <w:proofErr w:type="spellEnd"/>
      <w:r>
        <w:rPr>
          <w:rFonts w:ascii="Calibri" w:eastAsia="Calibri" w:hAnsi="Calibri" w:cs="Calibri"/>
        </w:rPr>
        <w:t xml:space="preserve"> Houšková nejen kompletní program, ale také letošní motto</w:t>
      </w:r>
      <w:r>
        <w:rPr>
          <w:rFonts w:ascii="Calibri" w:eastAsia="Calibri" w:hAnsi="Calibri" w:cs="Calibri"/>
          <w:sz w:val="20"/>
        </w:rPr>
        <w:t xml:space="preserve">. </w:t>
      </w:r>
      <w:r>
        <w:rPr>
          <w:rFonts w:ascii="Calibri" w:eastAsia="Calibri" w:hAnsi="Calibri" w:cs="Calibri"/>
        </w:rPr>
        <w:t xml:space="preserve">Příbramsko se od 25. dubna do 4. června 2020 opět může těšit na několik týdnů plných kvalitní hudby v tom nejlepším </w:t>
      </w:r>
      <w:r>
        <w:rPr>
          <w:rFonts w:ascii="Calibri" w:eastAsia="Calibri" w:hAnsi="Calibri" w:cs="Calibri"/>
        </w:rPr>
        <w:t>balení</w:t>
      </w:r>
      <w:r>
        <w:rPr>
          <w:rFonts w:ascii="Calibri" w:eastAsia="Calibri" w:hAnsi="Calibri" w:cs="Calibri"/>
        </w:rPr>
        <w:t>.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Váš oddaný Antonín Dvořák</w:t>
      </w:r>
    </w:p>
    <w:p w:rsidR="00240964" w:rsidRDefault="00240964" w:rsidP="0024096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Právě tak zní motto letošního ročníku, který chce ukázat nejen velikost Dvořákova umění, ale také </w:t>
      </w:r>
      <w:r>
        <w:rPr>
          <w:rFonts w:ascii="Calibri" w:eastAsia="Calibri" w:hAnsi="Calibri" w:cs="Calibri"/>
        </w:rPr>
        <w:t>mimořádně</w:t>
      </w:r>
      <w:r>
        <w:rPr>
          <w:rFonts w:ascii="Calibri" w:eastAsia="Calibri" w:hAnsi="Calibri" w:cs="Calibri"/>
        </w:rPr>
        <w:t xml:space="preserve"> lidský rozměr jeho </w:t>
      </w:r>
      <w:r>
        <w:rPr>
          <w:rFonts w:ascii="Calibri" w:eastAsia="Calibri" w:hAnsi="Calibri" w:cs="Calibri"/>
        </w:rPr>
        <w:t>osobnosti</w:t>
      </w:r>
      <w:r>
        <w:rPr>
          <w:rFonts w:ascii="Calibri" w:eastAsia="Calibri" w:hAnsi="Calibri" w:cs="Calibri"/>
        </w:rPr>
        <w:t xml:space="preserve">. Hned několika historkami a vzpomínkami ze života A. </w:t>
      </w:r>
      <w:bookmarkStart w:id="0" w:name="_GoBack"/>
      <w:bookmarkEnd w:id="0"/>
      <w:r>
        <w:rPr>
          <w:rFonts w:ascii="Calibri" w:eastAsia="Calibri" w:hAnsi="Calibri" w:cs="Calibri"/>
        </w:rPr>
        <w:t>Dvořáka byla připomenuta právě jeho laskavost, pokora a láska k bližnímu. Nezbývá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než si přát, aby se atmosféra a energie ze slavnostního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oirée v co největší míře přesunula také na koncerty a další akce 52. ročníku festivalu. Na koncertech budou zastoupena díla přátel Antonína Dvořáka či díla věnovaná Antonínem Dvořákem jeho přátelům a rodinným příslušníkům.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Jaké umělecké lahůdky nabídne letošní program?</w:t>
      </w:r>
    </w:p>
    <w:p w:rsidR="00240964" w:rsidRDefault="00240964" w:rsidP="0024096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Celkem bude uskutečněno 15 klasických koncertů, dále dvě operní představení určené dětskému publiku, komponovaný pořad věnovaný vlivu Antonína Dvořáka na americkou hudbu a open air projekt </w:t>
      </w:r>
      <w:r>
        <w:rPr>
          <w:rFonts w:ascii="Calibri" w:eastAsia="Calibri" w:hAnsi="Calibri" w:cs="Calibri"/>
        </w:rPr>
        <w:t xml:space="preserve">Den s Antonínem Dvořákem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 </w:t>
      </w:r>
      <w:proofErr w:type="gramStart"/>
      <w:r>
        <w:rPr>
          <w:rFonts w:ascii="Calibri" w:eastAsia="Calibri" w:hAnsi="Calibri" w:cs="Calibri"/>
        </w:rPr>
        <w:t>15 - 20</w:t>
      </w:r>
      <w:proofErr w:type="gramEnd"/>
      <w:r>
        <w:rPr>
          <w:rFonts w:ascii="Calibri" w:eastAsia="Calibri" w:hAnsi="Calibri" w:cs="Calibri"/>
        </w:rPr>
        <w:t xml:space="preserve"> koncertními vystoupeními a edukativními programy, které budou realizovány na nejrůznějších místech Příbrami. V rámci HFAD bude již tradičně uspořádán rovněž benefiční koncert pro vilu Rusalka.</w:t>
      </w:r>
    </w:p>
    <w:p w:rsidR="00240964" w:rsidRDefault="00240964" w:rsidP="00240964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Koncerty se budou konat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v Divadle A. Dvořáka Příbram, v kostele sv. Jakuba, Galerii Františka </w:t>
      </w:r>
      <w:proofErr w:type="spellStart"/>
      <w:r>
        <w:rPr>
          <w:rFonts w:ascii="Calibri" w:eastAsia="Calibri" w:hAnsi="Calibri" w:cs="Calibri"/>
        </w:rPr>
        <w:t>Drtikola</w:t>
      </w:r>
      <w:proofErr w:type="spellEnd"/>
      <w:r>
        <w:rPr>
          <w:rFonts w:ascii="Calibri" w:eastAsia="Calibri" w:hAnsi="Calibri" w:cs="Calibri"/>
        </w:rPr>
        <w:t>, v Památníku A. Dvořáka ve Vysoké u Příbrami, na Zámku Dobříš, v Galerii L. Kuby a na městském úřadě v Březnici, v kostele Nanebevzetí Panny Marie v Třebsku a rovněž v prostorách významného poutního místa – Svaté Hory u Příbrami.</w:t>
      </w:r>
    </w:p>
    <w:p w:rsidR="00240964" w:rsidRDefault="00240964" w:rsidP="00240964">
      <w:pPr>
        <w:spacing w:after="0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Od zahajovacího koncertu až po závěrečný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25. dubna: Slavnostní zahájení hudebního festivalu se tradičně odehraje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v příbramském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Divadle A. Dvořáka a jeho protagonisty budou </w:t>
      </w:r>
      <w:r>
        <w:rPr>
          <w:rFonts w:ascii="Calibri" w:eastAsia="Calibri" w:hAnsi="Calibri" w:cs="Calibri"/>
          <w:b/>
        </w:rPr>
        <w:t xml:space="preserve">Petr </w:t>
      </w:r>
      <w:proofErr w:type="spellStart"/>
      <w:r>
        <w:rPr>
          <w:rFonts w:ascii="Calibri" w:eastAsia="Calibri" w:hAnsi="Calibri" w:cs="Calibri"/>
          <w:b/>
        </w:rPr>
        <w:t>Nekoranec</w:t>
      </w:r>
      <w:proofErr w:type="spellEnd"/>
      <w:r>
        <w:rPr>
          <w:rFonts w:ascii="Calibri" w:eastAsia="Calibri" w:hAnsi="Calibri" w:cs="Calibri"/>
          <w:b/>
        </w:rPr>
        <w:t xml:space="preserve">, Lenka </w:t>
      </w:r>
      <w:proofErr w:type="spellStart"/>
      <w:r>
        <w:rPr>
          <w:rFonts w:ascii="Calibri" w:eastAsia="Calibri" w:hAnsi="Calibri" w:cs="Calibri"/>
          <w:b/>
        </w:rPr>
        <w:t>Máčiková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Kusendová</w:t>
      </w:r>
      <w:proofErr w:type="spellEnd"/>
      <w:r>
        <w:rPr>
          <w:rFonts w:ascii="Calibri" w:eastAsia="Calibri" w:hAnsi="Calibri" w:cs="Calibri"/>
          <w:b/>
        </w:rPr>
        <w:t xml:space="preserve"> (SR) a Moravská filharmonie Olomouc pod taktovkou šéfdirigenta Jakuba </w:t>
      </w:r>
      <w:proofErr w:type="spellStart"/>
      <w:r>
        <w:rPr>
          <w:rFonts w:ascii="Calibri" w:eastAsia="Calibri" w:hAnsi="Calibri" w:cs="Calibri"/>
          <w:b/>
        </w:rPr>
        <w:t>Kleckera</w:t>
      </w:r>
      <w:proofErr w:type="spellEnd"/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 xml:space="preserve">Představí dílo A. Dvořáka, L. Janáčka, G. </w:t>
      </w:r>
      <w:proofErr w:type="spellStart"/>
      <w:r>
        <w:rPr>
          <w:rFonts w:ascii="Calibri" w:eastAsia="Calibri" w:hAnsi="Calibri" w:cs="Calibri"/>
        </w:rPr>
        <w:t>Pucciniho</w:t>
      </w:r>
      <w:proofErr w:type="spellEnd"/>
      <w:r>
        <w:rPr>
          <w:rFonts w:ascii="Calibri" w:eastAsia="Calibri" w:hAnsi="Calibri" w:cs="Calibri"/>
        </w:rPr>
        <w:t xml:space="preserve"> a oživí dílo moravského skladatele poloviny 20. století Rudolfa </w:t>
      </w:r>
      <w:proofErr w:type="spellStart"/>
      <w:r>
        <w:rPr>
          <w:rFonts w:ascii="Calibri" w:eastAsia="Calibri" w:hAnsi="Calibri" w:cs="Calibri"/>
        </w:rPr>
        <w:t>Heidera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lastRenderedPageBreak/>
        <w:t xml:space="preserve">28. dubna: </w:t>
      </w:r>
      <w:r>
        <w:rPr>
          <w:rFonts w:ascii="Calibri" w:eastAsia="Calibri" w:hAnsi="Calibri" w:cs="Calibri"/>
          <w:b/>
        </w:rPr>
        <w:t xml:space="preserve">Pražští komorní sólisté (PKS), </w:t>
      </w:r>
      <w:r>
        <w:rPr>
          <w:rFonts w:ascii="Calibri" w:eastAsia="Calibri" w:hAnsi="Calibri" w:cs="Calibri"/>
          <w:i/>
        </w:rPr>
        <w:t>Zámek Dobříš, Zrcadlový sál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Serenády Antonína Dvořáka a jeho přítele P. I. Čajkovského představí náš nejdéle působící smyčcový komorní orchestr v čele s Radkem Baborákem a Janem Mráčkem.  </w:t>
      </w:r>
    </w:p>
    <w:p w:rsidR="00240964" w:rsidRDefault="00240964" w:rsidP="00240964">
      <w:pPr>
        <w:spacing w:after="0"/>
        <w:ind w:firstLine="708"/>
        <w:rPr>
          <w:rFonts w:ascii="Calibri" w:eastAsia="Calibri" w:hAnsi="Calibri" w:cs="Calibri"/>
          <w:u w:val="single"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května:</w:t>
      </w:r>
      <w:r>
        <w:rPr>
          <w:rFonts w:ascii="Calibri" w:eastAsia="Calibri" w:hAnsi="Calibri" w:cs="Calibri"/>
          <w:b/>
        </w:rPr>
        <w:t xml:space="preserve"> Antonín Dvořák a jeho vliv na americkou hudbu, </w:t>
      </w:r>
      <w:r>
        <w:rPr>
          <w:rFonts w:ascii="Calibri" w:eastAsia="Calibri" w:hAnsi="Calibri" w:cs="Calibri"/>
        </w:rPr>
        <w:t>účinkují: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Debashish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Chaudhuri</w:t>
      </w:r>
      <w:proofErr w:type="spellEnd"/>
      <w:r>
        <w:rPr>
          <w:rFonts w:ascii="Calibri" w:eastAsia="Calibri" w:hAnsi="Calibri" w:cs="Calibri"/>
          <w:b/>
        </w:rPr>
        <w:t xml:space="preserve"> (Indie) a Jana </w:t>
      </w:r>
      <w:proofErr w:type="spellStart"/>
      <w:r>
        <w:rPr>
          <w:rFonts w:ascii="Calibri" w:eastAsia="Calibri" w:hAnsi="Calibri" w:cs="Calibri"/>
          <w:b/>
        </w:rPr>
        <w:t>Chaudhuri</w:t>
      </w:r>
      <w:proofErr w:type="spellEnd"/>
      <w:r>
        <w:rPr>
          <w:rFonts w:ascii="Calibri" w:eastAsia="Calibri" w:hAnsi="Calibri" w:cs="Calibri"/>
          <w:b/>
        </w:rPr>
        <w:t xml:space="preserve"> (ČR, klavír), </w:t>
      </w:r>
      <w:r>
        <w:rPr>
          <w:rFonts w:ascii="Calibri" w:eastAsia="Calibri" w:hAnsi="Calibri" w:cs="Calibri"/>
          <w:i/>
        </w:rPr>
        <w:t>Památník A. Dvořáka ve Vysoké u Příbrami</w:t>
      </w:r>
      <w:r>
        <w:rPr>
          <w:rFonts w:ascii="Calibri" w:eastAsia="Calibri" w:hAnsi="Calibri" w:cs="Calibri"/>
        </w:rPr>
        <w:br/>
        <w:t xml:space="preserve">Komponovaný pořad vytvořený speciálně na zakázku festivalu navazuje tématem na velmi populární </w:t>
      </w:r>
      <w:proofErr w:type="spellStart"/>
      <w:r>
        <w:rPr>
          <w:rFonts w:ascii="Calibri" w:eastAsia="Calibri" w:hAnsi="Calibri" w:cs="Calibri"/>
        </w:rPr>
        <w:t>Immersive</w:t>
      </w:r>
      <w:proofErr w:type="spellEnd"/>
      <w:r>
        <w:rPr>
          <w:rFonts w:ascii="Calibri" w:eastAsia="Calibri" w:hAnsi="Calibri" w:cs="Calibri"/>
        </w:rPr>
        <w:t xml:space="preserve"> koncerty a je věnován žákům a následovníkům Antonína Dvořáka v Americe.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9. května: </w:t>
      </w:r>
      <w:r>
        <w:rPr>
          <w:rFonts w:ascii="Calibri" w:eastAsia="Calibri" w:hAnsi="Calibri" w:cs="Calibri"/>
          <w:b/>
          <w:color w:val="222222"/>
          <w:shd w:val="clear" w:color="auto" w:fill="FFFFFF"/>
        </w:rPr>
        <w:t>Martina Kociánová &amp; Kateřina Englichová</w:t>
      </w:r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i/>
        </w:rPr>
        <w:t xml:space="preserve">Reprezentační sál </w:t>
      </w:r>
      <w:proofErr w:type="spellStart"/>
      <w:r>
        <w:rPr>
          <w:rFonts w:ascii="Calibri" w:eastAsia="Calibri" w:hAnsi="Calibri" w:cs="Calibri"/>
          <w:i/>
        </w:rPr>
        <w:t>MěÚ</w:t>
      </w:r>
      <w:proofErr w:type="spellEnd"/>
      <w:r>
        <w:rPr>
          <w:rFonts w:ascii="Calibri" w:eastAsia="Calibri" w:hAnsi="Calibri" w:cs="Calibri"/>
          <w:i/>
        </w:rPr>
        <w:t xml:space="preserve"> Březnice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Duet lidského hlasu a harfy v programu, v němž zazní citace z korespondence A. Dvořáka ve spojení s hudbou od baroka po romantismus. </w:t>
      </w:r>
    </w:p>
    <w:p w:rsidR="00240964" w:rsidRDefault="00240964" w:rsidP="00240964">
      <w:pPr>
        <w:spacing w:after="0"/>
        <w:rPr>
          <w:rFonts w:ascii="Calibri" w:eastAsia="Calibri" w:hAnsi="Calibri" w:cs="Calibri"/>
          <w:b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 května:</w:t>
      </w:r>
      <w:r>
        <w:rPr>
          <w:rFonts w:ascii="Calibri" w:eastAsia="Calibri" w:hAnsi="Calibri" w:cs="Calibri"/>
          <w:b/>
        </w:rPr>
        <w:t xml:space="preserve"> Czech </w:t>
      </w:r>
      <w:proofErr w:type="spellStart"/>
      <w:r>
        <w:rPr>
          <w:rFonts w:ascii="Calibri" w:eastAsia="Calibri" w:hAnsi="Calibri" w:cs="Calibri"/>
          <w:b/>
        </w:rPr>
        <w:t>Brass</w:t>
      </w:r>
      <w:proofErr w:type="spellEnd"/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i/>
        </w:rPr>
        <w:t>kostel sv. Jakuba Příbram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Žesťový soubor v čele s Markem Zvolánkem (trubka) se představí v dílech romantických i soudobých.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  <w:i/>
          <w:u w:val="single"/>
        </w:rPr>
      </w:pPr>
      <w:r>
        <w:rPr>
          <w:rFonts w:ascii="Calibri" w:eastAsia="Calibri" w:hAnsi="Calibri" w:cs="Calibri"/>
        </w:rPr>
        <w:t xml:space="preserve">14. května: </w:t>
      </w:r>
      <w:proofErr w:type="spellStart"/>
      <w:r>
        <w:rPr>
          <w:rFonts w:ascii="Calibri" w:eastAsia="Calibri" w:hAnsi="Calibri" w:cs="Calibri"/>
          <w:b/>
        </w:rPr>
        <w:t>Unique</w:t>
      </w:r>
      <w:proofErr w:type="spellEnd"/>
      <w:r>
        <w:rPr>
          <w:rFonts w:ascii="Calibri" w:eastAsia="Calibri" w:hAnsi="Calibri" w:cs="Calibri"/>
          <w:b/>
        </w:rPr>
        <w:t xml:space="preserve"> kvartet,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i/>
        </w:rPr>
        <w:t>Dům Natura, Příbram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Smyčcové kvarteto vystoupí v crossoverovém programu, ve kterém zazní hudba klasická, jazzová, filmová i populární. </w:t>
      </w:r>
    </w:p>
    <w:p w:rsidR="00240964" w:rsidRDefault="00240964" w:rsidP="00240964">
      <w:pPr>
        <w:pStyle w:val="NoSpacing"/>
        <w:rPr>
          <w:rFonts w:eastAsia="Calibri"/>
        </w:rPr>
      </w:pPr>
    </w:p>
    <w:p w:rsidR="00240964" w:rsidRDefault="00240964" w:rsidP="00240964">
      <w:pPr>
        <w:pStyle w:val="NoSpacing"/>
        <w:rPr>
          <w:rFonts w:eastAsia="Calibri"/>
        </w:rPr>
      </w:pPr>
      <w:r>
        <w:rPr>
          <w:rFonts w:eastAsia="Calibri"/>
        </w:rPr>
        <w:t xml:space="preserve">19. května: </w:t>
      </w:r>
      <w:r>
        <w:rPr>
          <w:rFonts w:eastAsia="Calibri"/>
          <w:b/>
        </w:rPr>
        <w:t xml:space="preserve">Karel Dohnal a Smyčcové trio České filharmonie, </w:t>
      </w:r>
      <w:r>
        <w:rPr>
          <w:rFonts w:eastAsia="Calibri"/>
          <w:i/>
        </w:rPr>
        <w:t>kostel Nanebevzetí Panny Marie ve Třebsku</w:t>
      </w:r>
      <w:r>
        <w:rPr>
          <w:rFonts w:eastAsia="Calibri"/>
          <w:i/>
        </w:rPr>
        <w:br/>
      </w:r>
      <w:r>
        <w:rPr>
          <w:rFonts w:eastAsia="Calibri"/>
        </w:rPr>
        <w:t xml:space="preserve">Klarinetista Karel Dohnal vystoupí spolu se Smyčcovým triem České filharmonie v kostele přímo spojeném s životem A. Dvořáka. </w:t>
      </w:r>
    </w:p>
    <w:p w:rsidR="00240964" w:rsidRDefault="00240964" w:rsidP="00240964">
      <w:pPr>
        <w:pStyle w:val="NoSpacing"/>
        <w:rPr>
          <w:rFonts w:eastAsia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21. května: </w:t>
      </w:r>
      <w:proofErr w:type="spellStart"/>
      <w:r>
        <w:rPr>
          <w:rFonts w:ascii="Calibri" w:eastAsia="Calibri" w:hAnsi="Calibri" w:cs="Calibri"/>
          <w:b/>
        </w:rPr>
        <w:t>Barocco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sempre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giovane</w:t>
      </w:r>
      <w:proofErr w:type="spellEnd"/>
      <w:r>
        <w:rPr>
          <w:rFonts w:ascii="Calibri" w:eastAsia="Calibri" w:hAnsi="Calibri" w:cs="Calibri"/>
          <w:b/>
        </w:rPr>
        <w:t xml:space="preserve"> a Pavel Svoboda, </w:t>
      </w:r>
      <w:r>
        <w:rPr>
          <w:rFonts w:ascii="Calibri" w:eastAsia="Calibri" w:hAnsi="Calibri" w:cs="Calibri"/>
          <w:i/>
        </w:rPr>
        <w:t>Bazilika Minor, Svatá Hora u Příbrami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“Dialogu smyčců a varhan” přednese naše přední komorní těleso zaměřené zejména na interpretaci barokní hudby. Koncertní program je sestavený z děl J. S. Bacha, A. Vivaldiho, J. G. Waltera, W. A. Mozarta, J. Brahmse a samozřejmě A. Dvořáka.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23. května:</w:t>
      </w:r>
      <w:r>
        <w:rPr>
          <w:rFonts w:ascii="Calibri" w:eastAsia="Calibri" w:hAnsi="Calibri" w:cs="Calibri"/>
          <w:b/>
        </w:rPr>
        <w:t xml:space="preserve"> Skety, </w:t>
      </w:r>
      <w:r>
        <w:rPr>
          <w:rFonts w:ascii="Calibri" w:eastAsia="Calibri" w:hAnsi="Calibri" w:cs="Calibri"/>
          <w:i/>
        </w:rPr>
        <w:t>Městské muzeum/Galerie Ludvíka Kuby, nádvoří, Březnice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Festival každoročně přináší koncert „na pomezí klasické hudby“, pro rok 2020 přijal pozvání velmi populární a cappella sextet Skety v čele s Petrem </w:t>
      </w:r>
      <w:proofErr w:type="spellStart"/>
      <w:r>
        <w:rPr>
          <w:rFonts w:ascii="Calibri" w:eastAsia="Calibri" w:hAnsi="Calibri" w:cs="Calibri"/>
        </w:rPr>
        <w:t>Wajsarem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26. května: </w:t>
      </w:r>
      <w:proofErr w:type="spellStart"/>
      <w:r>
        <w:rPr>
          <w:rFonts w:ascii="Calibri" w:eastAsia="Calibri" w:hAnsi="Calibri" w:cs="Calibri"/>
          <w:b/>
        </w:rPr>
        <w:t>Zemlinského</w:t>
      </w:r>
      <w:proofErr w:type="spellEnd"/>
      <w:r>
        <w:rPr>
          <w:rFonts w:ascii="Calibri" w:eastAsia="Calibri" w:hAnsi="Calibri" w:cs="Calibri"/>
          <w:b/>
        </w:rPr>
        <w:t xml:space="preserve"> kvarteto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</w:rPr>
        <w:t xml:space="preserve">Galerie Fr. </w:t>
      </w:r>
      <w:proofErr w:type="spellStart"/>
      <w:r>
        <w:rPr>
          <w:rFonts w:ascii="Calibri" w:eastAsia="Calibri" w:hAnsi="Calibri" w:cs="Calibri"/>
          <w:i/>
        </w:rPr>
        <w:t>Drtikola</w:t>
      </w:r>
      <w:proofErr w:type="spellEnd"/>
      <w:r>
        <w:rPr>
          <w:rFonts w:ascii="Calibri" w:eastAsia="Calibri" w:hAnsi="Calibri" w:cs="Calibri"/>
          <w:i/>
        </w:rPr>
        <w:t>, Příbram</w:t>
      </w:r>
    </w:p>
    <w:p w:rsidR="00240964" w:rsidRDefault="00240964" w:rsidP="00240964">
      <w:pPr>
        <w:spacing w:after="375" w:line="293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Zemlinského</w:t>
      </w:r>
      <w:proofErr w:type="spellEnd"/>
      <w:r>
        <w:rPr>
          <w:rFonts w:ascii="Calibri" w:eastAsia="Calibri" w:hAnsi="Calibri" w:cs="Calibri"/>
          <w:color w:val="000000"/>
        </w:rPr>
        <w:t xml:space="preserve"> kvarteto již od svého založení v roce 1994 navazuje na bohatou tradici české kvartetní školy. Pro koncert si zvolilo program sestavený z děl A. Dvořáka, B. Martinů a J. Brahmse.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28. května: </w:t>
      </w:r>
      <w:r>
        <w:rPr>
          <w:rFonts w:ascii="Calibri" w:eastAsia="Calibri" w:hAnsi="Calibri" w:cs="Calibri"/>
          <w:b/>
        </w:rPr>
        <w:t>Koncert laureátů</w:t>
      </w:r>
      <w:r>
        <w:rPr>
          <w:rFonts w:ascii="Calibri" w:eastAsia="Calibri" w:hAnsi="Calibri" w:cs="Calibri"/>
          <w:b/>
          <w:i/>
        </w:rPr>
        <w:t xml:space="preserve">, </w:t>
      </w:r>
      <w:r>
        <w:rPr>
          <w:rFonts w:ascii="Calibri" w:eastAsia="Calibri" w:hAnsi="Calibri" w:cs="Calibri"/>
          <w:i/>
        </w:rPr>
        <w:t>Památník A. Dvořáka ve Vysoké u Příbrami</w:t>
      </w:r>
    </w:p>
    <w:p w:rsidR="00240964" w:rsidRDefault="00240964" w:rsidP="00240964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Již pátým rokem rozezní zámeček ve Vysoké hlasy laureátů Mezinárodní pěvecké soutěže A. Dvořáka v Karlových Varech. V průběhu večera zazní písně a árie P. I. Čajkovského a B. Smetany. Součástí koncertu bude světová premiéra vítězných skladeb 4. ročníku Kompoziční soutěže HFAD určené skladatelům do 40 let – písní na slova Sonetů W. Shakespeara (č. 49 a č. 66) Marka Pavlíčka. </w:t>
      </w:r>
    </w:p>
    <w:p w:rsidR="00240964" w:rsidRDefault="00240964" w:rsidP="00240964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lastRenderedPageBreak/>
        <w:t>30. května:</w:t>
      </w:r>
      <w:r>
        <w:rPr>
          <w:rFonts w:ascii="Calibri" w:eastAsia="Calibri" w:hAnsi="Calibri" w:cs="Calibri"/>
          <w:b/>
        </w:rPr>
        <w:t xml:space="preserve"> Operetní gala – Franz </w:t>
      </w:r>
      <w:proofErr w:type="spellStart"/>
      <w:r>
        <w:rPr>
          <w:rFonts w:ascii="Calibri" w:eastAsia="Calibri" w:hAnsi="Calibri" w:cs="Calibri"/>
          <w:b/>
        </w:rPr>
        <w:t>Lehár</w:t>
      </w:r>
      <w:proofErr w:type="spellEnd"/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</w:rPr>
        <w:t>účinkují:</w:t>
      </w:r>
      <w:r>
        <w:rPr>
          <w:rFonts w:ascii="Calibri" w:eastAsia="Calibri" w:hAnsi="Calibri" w:cs="Calibri"/>
          <w:b/>
        </w:rPr>
        <w:t xml:space="preserve"> Luisa Albrechtová, Amir </w:t>
      </w:r>
      <w:proofErr w:type="spellStart"/>
      <w:r>
        <w:rPr>
          <w:rFonts w:ascii="Calibri" w:eastAsia="Calibri" w:hAnsi="Calibri" w:cs="Calibri"/>
          <w:b/>
        </w:rPr>
        <w:t>Khan</w:t>
      </w:r>
      <w:proofErr w:type="spellEnd"/>
      <w:r>
        <w:rPr>
          <w:rFonts w:ascii="Calibri" w:eastAsia="Calibri" w:hAnsi="Calibri" w:cs="Calibri"/>
          <w:b/>
        </w:rPr>
        <w:t xml:space="preserve"> (SR), Západočeský symfonický orchestr, dirigent </w:t>
      </w:r>
      <w:proofErr w:type="spellStart"/>
      <w:r>
        <w:rPr>
          <w:rFonts w:ascii="Calibri" w:eastAsia="Calibri" w:hAnsi="Calibri" w:cs="Calibri"/>
          <w:b/>
        </w:rPr>
        <w:t>Chuhei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Iwasaki</w:t>
      </w:r>
      <w:proofErr w:type="spellEnd"/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</w:rPr>
        <w:t>(Japonsko)</w:t>
      </w:r>
      <w:r>
        <w:rPr>
          <w:rFonts w:ascii="Calibri" w:eastAsia="Calibri" w:hAnsi="Calibri" w:cs="Calibri"/>
          <w:b/>
          <w:i/>
        </w:rPr>
        <w:t xml:space="preserve">, </w:t>
      </w:r>
      <w:r>
        <w:rPr>
          <w:rFonts w:ascii="Calibri" w:eastAsia="Calibri" w:hAnsi="Calibri" w:cs="Calibri"/>
          <w:i/>
        </w:rPr>
        <w:t>Svatá Hora u Příbrami, nádvoří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Program sestavený z předeher a árií z operet zazní na nádvoří Svaté Hory na open air koncertě v „piknikovém“ stylu.</w:t>
      </w:r>
    </w:p>
    <w:p w:rsidR="00240964" w:rsidRDefault="00240964" w:rsidP="00240964">
      <w:pPr>
        <w:spacing w:after="0"/>
        <w:rPr>
          <w:rFonts w:ascii="Calibri" w:eastAsia="Calibri" w:hAnsi="Calibri" w:cs="Calibri"/>
          <w:b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</w:rPr>
        <w:t>2. června:</w:t>
      </w:r>
      <w:r>
        <w:rPr>
          <w:rFonts w:ascii="Calibri" w:eastAsia="Calibri" w:hAnsi="Calibri" w:cs="Calibri"/>
          <w:b/>
        </w:rPr>
        <w:t xml:space="preserve"> Den s Antonínem Dvořákem</w:t>
      </w:r>
      <w:r>
        <w:rPr>
          <w:rFonts w:ascii="Calibri" w:eastAsia="Calibri" w:hAnsi="Calibri" w:cs="Calibri"/>
          <w:b/>
          <w:i/>
        </w:rPr>
        <w:t xml:space="preserve"> 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Open air akce zahrnující cca </w:t>
      </w:r>
      <w:proofErr w:type="gramStart"/>
      <w:r>
        <w:rPr>
          <w:rFonts w:ascii="Calibri" w:eastAsia="Calibri" w:hAnsi="Calibri" w:cs="Calibri"/>
        </w:rPr>
        <w:t>15</w:t>
      </w:r>
      <w:r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20</w:t>
      </w:r>
      <w:proofErr w:type="gramEnd"/>
      <w:r>
        <w:rPr>
          <w:rFonts w:ascii="Calibri" w:eastAsia="Calibri" w:hAnsi="Calibri" w:cs="Calibri"/>
        </w:rPr>
        <w:t xml:space="preserve"> samostatných koncertů a pořadů pro děti i širokou veřejnost. Součástí Dne s Antonínem Dvořákem jsou rovněž dva </w:t>
      </w:r>
      <w:r>
        <w:rPr>
          <w:rFonts w:ascii="Calibri" w:eastAsia="Calibri" w:hAnsi="Calibri" w:cs="Calibri"/>
          <w:b/>
        </w:rPr>
        <w:t xml:space="preserve">Koncerty přátelství, </w:t>
      </w:r>
      <w:r>
        <w:rPr>
          <w:rFonts w:ascii="Calibri" w:eastAsia="Calibri" w:hAnsi="Calibri" w:cs="Calibri"/>
        </w:rPr>
        <w:t xml:space="preserve">na kterých vystoupí v kostele sv. Jakuba v Příbrami umělecká tělesa reprezentující partnerská města: Filharmonie Středního Saska z německého </w:t>
      </w:r>
      <w:proofErr w:type="spellStart"/>
      <w:r>
        <w:rPr>
          <w:rFonts w:ascii="Arial" w:eastAsia="Arial" w:hAnsi="Arial" w:cs="Arial"/>
          <w:color w:val="222222"/>
          <w:sz w:val="20"/>
          <w:shd w:val="clear" w:color="auto" w:fill="FFFFFF"/>
        </w:rPr>
        <w:t>Freibergu</w:t>
      </w:r>
      <w:proofErr w:type="spellEnd"/>
      <w:r>
        <w:rPr>
          <w:rFonts w:ascii="Calibri" w:eastAsia="Calibri" w:hAnsi="Calibri" w:cs="Calibri"/>
        </w:rPr>
        <w:t xml:space="preserve"> a sbor </w:t>
      </w:r>
      <w:proofErr w:type="spellStart"/>
      <w:r>
        <w:rPr>
          <w:rFonts w:ascii="Calibri" w:eastAsia="Calibri" w:hAnsi="Calibri" w:cs="Calibri"/>
        </w:rPr>
        <w:t>Coro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Incanto</w:t>
      </w:r>
      <w:proofErr w:type="spellEnd"/>
      <w:r>
        <w:rPr>
          <w:rFonts w:ascii="Calibri" w:eastAsia="Calibri" w:hAnsi="Calibri" w:cs="Calibri"/>
        </w:rPr>
        <w:t xml:space="preserve"> Alpine z italského </w:t>
      </w:r>
      <w:proofErr w:type="spellStart"/>
      <w:r>
        <w:rPr>
          <w:rFonts w:ascii="Calibri" w:eastAsia="Calibri" w:hAnsi="Calibri" w:cs="Calibri"/>
        </w:rPr>
        <w:t>Valle</w:t>
      </w:r>
      <w:proofErr w:type="spellEnd"/>
      <w:r>
        <w:rPr>
          <w:rFonts w:ascii="Calibri" w:eastAsia="Calibri" w:hAnsi="Calibri" w:cs="Calibri"/>
        </w:rPr>
        <w:t xml:space="preserve"> di </w:t>
      </w:r>
      <w:proofErr w:type="spellStart"/>
      <w:r>
        <w:rPr>
          <w:rFonts w:ascii="Calibri" w:eastAsia="Calibri" w:hAnsi="Calibri" w:cs="Calibri"/>
        </w:rPr>
        <w:t>Ledro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240964" w:rsidRDefault="00240964" w:rsidP="00240964">
      <w:pPr>
        <w:spacing w:after="0"/>
        <w:rPr>
          <w:rFonts w:ascii="Calibri" w:eastAsia="Calibri" w:hAnsi="Calibri" w:cs="Calibri"/>
          <w:sz w:val="23"/>
        </w:rPr>
      </w:pPr>
    </w:p>
    <w:p w:rsidR="00240964" w:rsidRDefault="00240964" w:rsidP="00240964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4. června: </w:t>
      </w:r>
      <w:proofErr w:type="spellStart"/>
      <w:r>
        <w:rPr>
          <w:rFonts w:ascii="Calibri" w:eastAsia="Calibri" w:hAnsi="Calibri" w:cs="Calibri"/>
          <w:b/>
        </w:rPr>
        <w:t>Klánští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–</w:t>
      </w:r>
      <w:r>
        <w:rPr>
          <w:rFonts w:ascii="Calibri" w:eastAsia="Calibri" w:hAnsi="Calibri" w:cs="Calibri"/>
          <w:b/>
        </w:rPr>
        <w:t xml:space="preserve"> koncert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 xml:space="preserve">virtuosů, </w:t>
      </w:r>
      <w:r>
        <w:rPr>
          <w:rFonts w:ascii="Calibri" w:eastAsia="Calibri" w:hAnsi="Calibri" w:cs="Calibri"/>
        </w:rPr>
        <w:t xml:space="preserve">Účinkují: </w:t>
      </w:r>
      <w:r>
        <w:rPr>
          <w:rFonts w:ascii="Calibri" w:eastAsia="Calibri" w:hAnsi="Calibri" w:cs="Calibri"/>
          <w:b/>
        </w:rPr>
        <w:t xml:space="preserve">Ivan </w:t>
      </w:r>
      <w:proofErr w:type="spellStart"/>
      <w:r>
        <w:rPr>
          <w:rFonts w:ascii="Calibri" w:eastAsia="Calibri" w:hAnsi="Calibri" w:cs="Calibri"/>
          <w:b/>
        </w:rPr>
        <w:t>Klánský</w:t>
      </w:r>
      <w:proofErr w:type="spellEnd"/>
      <w:r>
        <w:rPr>
          <w:rFonts w:ascii="Calibri" w:eastAsia="Calibri" w:hAnsi="Calibri" w:cs="Calibri"/>
          <w:b/>
        </w:rPr>
        <w:t xml:space="preserve">, Lukáš </w:t>
      </w:r>
      <w:proofErr w:type="spellStart"/>
      <w:r>
        <w:rPr>
          <w:rFonts w:ascii="Calibri" w:eastAsia="Calibri" w:hAnsi="Calibri" w:cs="Calibri"/>
          <w:b/>
        </w:rPr>
        <w:t>Klánský</w:t>
      </w:r>
      <w:proofErr w:type="spellEnd"/>
      <w:r>
        <w:rPr>
          <w:rFonts w:ascii="Calibri" w:eastAsia="Calibri" w:hAnsi="Calibri" w:cs="Calibri"/>
          <w:b/>
        </w:rPr>
        <w:t xml:space="preserve">, Daniel </w:t>
      </w:r>
      <w:proofErr w:type="spellStart"/>
      <w:r>
        <w:rPr>
          <w:rFonts w:ascii="Calibri" w:eastAsia="Calibri" w:hAnsi="Calibri" w:cs="Calibri"/>
          <w:b/>
        </w:rPr>
        <w:t>Klánský</w:t>
      </w:r>
      <w:proofErr w:type="spellEnd"/>
      <w:r>
        <w:rPr>
          <w:rFonts w:ascii="Calibri" w:eastAsia="Calibri" w:hAnsi="Calibri" w:cs="Calibri"/>
          <w:b/>
        </w:rPr>
        <w:t xml:space="preserve">, Adam </w:t>
      </w:r>
      <w:proofErr w:type="spellStart"/>
      <w:r>
        <w:rPr>
          <w:rFonts w:ascii="Calibri" w:eastAsia="Calibri" w:hAnsi="Calibri" w:cs="Calibri"/>
          <w:b/>
        </w:rPr>
        <w:t>Klánský</w:t>
      </w:r>
      <w:proofErr w:type="spellEnd"/>
      <w:r>
        <w:rPr>
          <w:rFonts w:ascii="Calibri" w:eastAsia="Calibri" w:hAnsi="Calibri" w:cs="Calibri"/>
          <w:b/>
        </w:rPr>
        <w:t xml:space="preserve"> a </w:t>
      </w:r>
      <w:proofErr w:type="spellStart"/>
      <w:r>
        <w:rPr>
          <w:rFonts w:ascii="Calibri" w:eastAsia="Calibri" w:hAnsi="Calibri" w:cs="Calibri"/>
          <w:b/>
        </w:rPr>
        <w:t>Epoque</w:t>
      </w:r>
      <w:proofErr w:type="spellEnd"/>
      <w:r>
        <w:rPr>
          <w:rFonts w:ascii="Calibri" w:eastAsia="Calibri" w:hAnsi="Calibri" w:cs="Calibri"/>
          <w:b/>
        </w:rPr>
        <w:t xml:space="preserve"> kvartet, </w:t>
      </w:r>
      <w:r>
        <w:rPr>
          <w:rFonts w:ascii="Calibri" w:eastAsia="Calibri" w:hAnsi="Calibri" w:cs="Calibri"/>
          <w:i/>
        </w:rPr>
        <w:t>Divadlo A. Dvořáka Příbram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Koncert virtuosů završí 52. ročník festivalu díly A. Dvořáka a jeho přátel.</w:t>
      </w:r>
    </w:p>
    <w:p w:rsidR="00240964" w:rsidRDefault="00240964" w:rsidP="00240964">
      <w:pPr>
        <w:spacing w:after="0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Poděkování organizátorů patří Ministerstvu kultury, Středočeskému kraji a Městu Příbram za udělené záštity a finanční podporu a také obchodním a mediálním partnerům. Bez </w:t>
      </w:r>
      <w:r>
        <w:rPr>
          <w:rFonts w:ascii="Calibri" w:eastAsia="Calibri" w:hAnsi="Calibri" w:cs="Calibri"/>
        </w:rPr>
        <w:t>jejich</w:t>
      </w:r>
      <w:r>
        <w:rPr>
          <w:rFonts w:ascii="Calibri" w:eastAsia="Calibri" w:hAnsi="Calibri" w:cs="Calibri"/>
        </w:rPr>
        <w:t xml:space="preserve"> podpory by Hudební festival A. Dvořáka Příbram nemohl rozdávat radost všem příznivcům klasické hudby a oslovovat širokou veřejnost. 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Aktuální informace k 52. ročníku můžete sledovat od 1. února na webu </w:t>
      </w:r>
      <w:hyperlink r:id="rId8">
        <w:r>
          <w:rPr>
            <w:rFonts w:ascii="Calibri" w:eastAsia="Calibri" w:hAnsi="Calibri" w:cs="Calibri"/>
            <w:color w:val="0563C1"/>
            <w:u w:val="single"/>
          </w:rPr>
          <w:t>www.hfad.cz</w:t>
        </w:r>
      </w:hyperlink>
      <w:r>
        <w:rPr>
          <w:rFonts w:ascii="Calibri" w:eastAsia="Calibri" w:hAnsi="Calibri" w:cs="Calibri"/>
        </w:rPr>
        <w:t xml:space="preserve"> a také na Facebookovém profilu festivalu. Předprodej </w:t>
      </w:r>
      <w:r>
        <w:rPr>
          <w:rFonts w:ascii="Calibri" w:eastAsia="Calibri" w:hAnsi="Calibri" w:cs="Calibri"/>
        </w:rPr>
        <w:t xml:space="preserve">vstupenek </w:t>
      </w:r>
      <w:r>
        <w:rPr>
          <w:rFonts w:ascii="Calibri" w:eastAsia="Calibri" w:hAnsi="Calibri" w:cs="Calibri"/>
        </w:rPr>
        <w:t xml:space="preserve">bude zahájen 28. února v 10 hodin. </w:t>
      </w: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240964" w:rsidRDefault="00240964" w:rsidP="00240964">
      <w:pPr>
        <w:spacing w:after="0" w:line="240" w:lineRule="auto"/>
        <w:rPr>
          <w:rFonts w:ascii="Calibri" w:eastAsia="Calibri" w:hAnsi="Calibri" w:cs="Calibri"/>
        </w:rPr>
      </w:pPr>
    </w:p>
    <w:p w:rsidR="00BC4565" w:rsidRPr="00F604ED" w:rsidRDefault="00BC4565" w:rsidP="00F604ED">
      <w:pPr>
        <w:tabs>
          <w:tab w:val="left" w:pos="3075"/>
        </w:tabs>
      </w:pPr>
    </w:p>
    <w:sectPr w:rsidR="00BC4565" w:rsidRPr="00F604ED" w:rsidSect="004B24D4">
      <w:headerReference w:type="default" r:id="rId9"/>
      <w:footerReference w:type="default" r:id="rId10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EDC" w:rsidRDefault="00F92EDC" w:rsidP="00E20515">
      <w:pPr>
        <w:spacing w:after="0" w:line="240" w:lineRule="auto"/>
      </w:pPr>
      <w:r>
        <w:separator/>
      </w:r>
    </w:p>
  </w:endnote>
  <w:endnote w:type="continuationSeparator" w:id="0">
    <w:p w:rsidR="00F92EDC" w:rsidRDefault="00F92EDC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DF5" w:rsidRDefault="001F1DF5" w:rsidP="001F1DF5">
    <w:pPr>
      <w:pStyle w:val="Footer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EDC" w:rsidRDefault="00F92EDC" w:rsidP="00E20515">
      <w:pPr>
        <w:spacing w:after="0" w:line="240" w:lineRule="auto"/>
      </w:pPr>
      <w:r>
        <w:separator/>
      </w:r>
    </w:p>
  </w:footnote>
  <w:footnote w:type="continuationSeparator" w:id="0">
    <w:p w:rsidR="00F92EDC" w:rsidRDefault="00F92EDC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4D4" w:rsidRDefault="00E04605" w:rsidP="00E04605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0F71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E6C28"/>
    <w:rsid w:val="001F1DF5"/>
    <w:rsid w:val="00202E26"/>
    <w:rsid w:val="002100A7"/>
    <w:rsid w:val="00222789"/>
    <w:rsid w:val="0022333B"/>
    <w:rsid w:val="00224A6B"/>
    <w:rsid w:val="002305BE"/>
    <w:rsid w:val="00240964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C6158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C24C7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B2A28"/>
    <w:rsid w:val="006C04A4"/>
    <w:rsid w:val="006C3D1E"/>
    <w:rsid w:val="006C57FF"/>
    <w:rsid w:val="006D6856"/>
    <w:rsid w:val="006E6B9B"/>
    <w:rsid w:val="006F1C36"/>
    <w:rsid w:val="006F4AFB"/>
    <w:rsid w:val="006F4BC1"/>
    <w:rsid w:val="00700E10"/>
    <w:rsid w:val="007148EB"/>
    <w:rsid w:val="00721276"/>
    <w:rsid w:val="00721F00"/>
    <w:rsid w:val="00721FC4"/>
    <w:rsid w:val="00727F74"/>
    <w:rsid w:val="00730E92"/>
    <w:rsid w:val="00732330"/>
    <w:rsid w:val="00737981"/>
    <w:rsid w:val="0074767D"/>
    <w:rsid w:val="00754E44"/>
    <w:rsid w:val="00756F44"/>
    <w:rsid w:val="007614C0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A619F"/>
    <w:rsid w:val="008A7371"/>
    <w:rsid w:val="008B3DC5"/>
    <w:rsid w:val="008B7C65"/>
    <w:rsid w:val="008C166D"/>
    <w:rsid w:val="008D6105"/>
    <w:rsid w:val="008E1805"/>
    <w:rsid w:val="008E1AA8"/>
    <w:rsid w:val="008E494C"/>
    <w:rsid w:val="008E4F5B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52651"/>
    <w:rsid w:val="00966B84"/>
    <w:rsid w:val="00970B08"/>
    <w:rsid w:val="00974711"/>
    <w:rsid w:val="0098506E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2D03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EC6"/>
    <w:rsid w:val="00B06DD9"/>
    <w:rsid w:val="00B07C3D"/>
    <w:rsid w:val="00B201B4"/>
    <w:rsid w:val="00B24D4D"/>
    <w:rsid w:val="00B33F0E"/>
    <w:rsid w:val="00B44F21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602A"/>
    <w:rsid w:val="00CB1A70"/>
    <w:rsid w:val="00CB4476"/>
    <w:rsid w:val="00CC3D9D"/>
    <w:rsid w:val="00CE0F6D"/>
    <w:rsid w:val="00CE4455"/>
    <w:rsid w:val="00D05A40"/>
    <w:rsid w:val="00D06410"/>
    <w:rsid w:val="00D174C8"/>
    <w:rsid w:val="00D3117F"/>
    <w:rsid w:val="00D41A5E"/>
    <w:rsid w:val="00D55246"/>
    <w:rsid w:val="00D673D7"/>
    <w:rsid w:val="00D777D6"/>
    <w:rsid w:val="00D92489"/>
    <w:rsid w:val="00D927F3"/>
    <w:rsid w:val="00D96241"/>
    <w:rsid w:val="00DA1B43"/>
    <w:rsid w:val="00DC7EBF"/>
    <w:rsid w:val="00DD7786"/>
    <w:rsid w:val="00DE06B3"/>
    <w:rsid w:val="00DE070B"/>
    <w:rsid w:val="00DE3604"/>
    <w:rsid w:val="00DE76D0"/>
    <w:rsid w:val="00E024C5"/>
    <w:rsid w:val="00E04605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714DF"/>
    <w:rsid w:val="00E816B8"/>
    <w:rsid w:val="00E8391D"/>
    <w:rsid w:val="00E8512F"/>
    <w:rsid w:val="00E95BF0"/>
    <w:rsid w:val="00EA0A7B"/>
    <w:rsid w:val="00EA1ADD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550D8"/>
    <w:rsid w:val="00F5638A"/>
    <w:rsid w:val="00F57952"/>
    <w:rsid w:val="00F604ED"/>
    <w:rsid w:val="00F64680"/>
    <w:rsid w:val="00F744FA"/>
    <w:rsid w:val="00F751CC"/>
    <w:rsid w:val="00F92EDC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62D2D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0515"/>
    <w:rPr>
      <w:rFonts w:eastAsiaTheme="minorEastAsia"/>
      <w:lang w:eastAsia="cs-CZ"/>
    </w:rPr>
  </w:style>
  <w:style w:type="paragraph" w:styleId="Heading1">
    <w:name w:val="heading 1"/>
    <w:basedOn w:val="Normal"/>
    <w:link w:val="Heading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5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515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515"/>
    <w:rPr>
      <w:rFonts w:eastAsiaTheme="minorEastAsia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lainText">
    <w:name w:val="Plain Text"/>
    <w:basedOn w:val="Normal"/>
    <w:link w:val="Plain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82321"/>
  </w:style>
  <w:style w:type="character" w:styleId="Hyperlink">
    <w:name w:val="Hyperlink"/>
    <w:basedOn w:val="DefaultParagraphFont"/>
    <w:uiPriority w:val="99"/>
    <w:unhideWhenUsed/>
    <w:rsid w:val="00582321"/>
    <w:rPr>
      <w:color w:val="0000FF"/>
      <w:u w:val="single"/>
    </w:rPr>
  </w:style>
  <w:style w:type="paragraph" w:styleId="NormalWeb">
    <w:name w:val="Normal (Web)"/>
    <w:basedOn w:val="Normal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al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68D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40964"/>
    <w:pPr>
      <w:spacing w:after="0" w:line="240" w:lineRule="auto"/>
    </w:pPr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fad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86D53-D331-408E-A61B-CAF285E9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978</Words>
  <Characters>5575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Radmila Svobodova - Network</cp:lastModifiedBy>
  <cp:revision>113</cp:revision>
  <cp:lastPrinted>2016-01-31T06:04:00Z</cp:lastPrinted>
  <dcterms:created xsi:type="dcterms:W3CDTF">2015-08-27T05:48:00Z</dcterms:created>
  <dcterms:modified xsi:type="dcterms:W3CDTF">2020-01-28T15:56:00Z</dcterms:modified>
</cp:coreProperties>
</file>