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D1" w:rsidRDefault="00E61ED1" w:rsidP="00B940BD">
      <w:pPr>
        <w:rPr>
          <w:b/>
          <w:sz w:val="28"/>
        </w:rPr>
      </w:pPr>
    </w:p>
    <w:p w:rsidR="00E61ED1" w:rsidRDefault="00E61ED1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E61ED1" w:rsidRPr="0065337A" w:rsidRDefault="00E61ED1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28. 1</w:t>
      </w:r>
      <w:r w:rsidRPr="006533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337A">
        <w:rPr>
          <w:sz w:val="24"/>
          <w:szCs w:val="24"/>
        </w:rPr>
        <w:t>201</w:t>
      </w:r>
      <w:r>
        <w:rPr>
          <w:sz w:val="24"/>
          <w:szCs w:val="24"/>
        </w:rPr>
        <w:t>9</w:t>
      </w:r>
    </w:p>
    <w:p w:rsidR="00E61ED1" w:rsidRPr="00AB0BA1" w:rsidRDefault="00E61ED1" w:rsidP="00AB0BA1"/>
    <w:p w:rsidR="00E61ED1" w:rsidRPr="00AB0BA1" w:rsidRDefault="00E61ED1" w:rsidP="00AB0BA1">
      <w:pPr>
        <w:spacing w:after="0" w:line="240" w:lineRule="auto"/>
        <w:rPr>
          <w:b/>
          <w:color w:val="0000FF"/>
          <w:sz w:val="28"/>
          <w:szCs w:val="28"/>
        </w:rPr>
      </w:pPr>
      <w:bookmarkStart w:id="0" w:name="_GoBack"/>
      <w:bookmarkEnd w:id="0"/>
      <w:r w:rsidRPr="00AB0BA1">
        <w:rPr>
          <w:b/>
          <w:color w:val="0000FF"/>
          <w:sz w:val="28"/>
          <w:szCs w:val="28"/>
        </w:rPr>
        <w:t>51. ročník HF A. Dvořáka Příbram odtajnil program</w:t>
      </w:r>
    </w:p>
    <w:p w:rsidR="00E61ED1" w:rsidRPr="00AB0BA1" w:rsidRDefault="00E61ED1" w:rsidP="00AB0BA1">
      <w:pPr>
        <w:spacing w:after="0" w:line="240" w:lineRule="auto"/>
        <w:rPr>
          <w:b/>
          <w:color w:val="0000FF"/>
          <w:sz w:val="28"/>
          <w:szCs w:val="28"/>
        </w:rPr>
      </w:pPr>
      <w:r w:rsidRPr="00AB0BA1">
        <w:rPr>
          <w:b/>
          <w:color w:val="0000FF"/>
          <w:sz w:val="28"/>
          <w:szCs w:val="28"/>
        </w:rPr>
        <w:t xml:space="preserve">25. 4. – 11. 6. 2019: Mistr a jeho žáci </w:t>
      </w:r>
    </w:p>
    <w:p w:rsidR="00E61ED1" w:rsidRPr="00AB0BA1" w:rsidRDefault="00E61ED1" w:rsidP="00AB0BA1"/>
    <w:p w:rsidR="00E61ED1" w:rsidRPr="00AB0BA1" w:rsidRDefault="00E61ED1" w:rsidP="00AB0BA1">
      <w:pPr>
        <w:rPr>
          <w:rFonts w:cs="Calibri"/>
          <w:b/>
          <w:color w:val="333333"/>
          <w:sz w:val="24"/>
          <w:szCs w:val="24"/>
        </w:rPr>
      </w:pPr>
      <w:r w:rsidRPr="00AB0BA1">
        <w:rPr>
          <w:rFonts w:cs="Calibri"/>
          <w:b/>
          <w:color w:val="333333"/>
          <w:sz w:val="24"/>
          <w:szCs w:val="24"/>
        </w:rPr>
        <w:t>Tradiční soireé na Svaté Hoře oficiálně odstartovalo letošní svátek klasické hudby, který svým významem, tradicí a kvalitou široce překračuje hranice příbramského regionu.  Program byl odtajněn a přípravy vstupují do závěrečné fáze. Aktuální 51. ročník festivalu bude věnován Antonínu Dvořákovi v roli pedagoga. Na koncertech zazní ve větší míře díla Mistrových žáků, a to jak z doby jeho působení na pražské konzervatoři, tak z pobytu v USA. Návštěvníci se opět mohou těšit na nádherná setkání s předními sólisty i ansámbly.</w:t>
      </w:r>
    </w:p>
    <w:p w:rsidR="00E61ED1" w:rsidRPr="00AB0BA1" w:rsidRDefault="00E61ED1" w:rsidP="00AB0BA1">
      <w:pPr>
        <w:rPr>
          <w:rFonts w:cs="Calibri"/>
          <w:sz w:val="24"/>
          <w:szCs w:val="24"/>
        </w:rPr>
      </w:pPr>
      <w:r w:rsidRPr="00AB0BA1">
        <w:rPr>
          <w:rStyle w:val="CharChar"/>
          <w:rFonts w:ascii="Calibri" w:hAnsi="Calibri" w:cs="Calibri"/>
          <w:sz w:val="24"/>
          <w:szCs w:val="24"/>
        </w:rPr>
        <w:t>Po loňských oslavách jubilea přichází 51. ročník Hudebního festivalu Antonína Dvořáka Příbram s programem, v němž se propojí díla sakrální s díly lehké múzy. Přehlídka hvězd i nových talentů neztrácí nic ze svého lesku. Od slavnostního zahájení až po závěrečný koncert bude program plný nevšedních zážitků, významných jmen hudební scény, koncertních</w:t>
      </w:r>
      <w:r w:rsidRPr="00AB0BA1">
        <w:rPr>
          <w:rFonts w:cs="Calibri"/>
          <w:sz w:val="24"/>
          <w:szCs w:val="24"/>
        </w:rPr>
        <w:t xml:space="preserve"> míst spojených se životem A. Dvořáka a nebudou chybět ani speciální akce.</w:t>
      </w:r>
    </w:p>
    <w:p w:rsidR="00E61ED1" w:rsidRPr="00AB0BA1" w:rsidRDefault="00E61ED1" w:rsidP="00AB0BA1">
      <w:pPr>
        <w:rPr>
          <w:rFonts w:cs="Calibri"/>
          <w:b/>
          <w:i/>
          <w:sz w:val="24"/>
          <w:szCs w:val="24"/>
        </w:rPr>
      </w:pPr>
      <w:r w:rsidRPr="00AB0BA1">
        <w:rPr>
          <w:rFonts w:cs="Calibri"/>
          <w:b/>
          <w:i/>
          <w:sz w:val="24"/>
          <w:szCs w:val="24"/>
        </w:rPr>
        <w:t>Pojďte se s námi podívat na stručný přehled programu 51. ročníku HF A. Dvořáka Příbram:</w:t>
      </w:r>
    </w:p>
    <w:p w:rsidR="00E61ED1" w:rsidRPr="00C42B01" w:rsidRDefault="00E61ED1" w:rsidP="00AB0BA1">
      <w:pPr>
        <w:rPr>
          <w:rFonts w:cs="Calibri"/>
        </w:rPr>
      </w:pPr>
      <w:r w:rsidRPr="00C42B01">
        <w:rPr>
          <w:rFonts w:cs="Calibri"/>
        </w:rPr>
        <w:t>Slavnostní zahájení</w:t>
      </w:r>
      <w:r w:rsidRPr="00C42B01">
        <w:rPr>
          <w:rFonts w:cs="Calibri"/>
          <w:b/>
        </w:rPr>
        <w:t xml:space="preserve"> </w:t>
      </w:r>
      <w:r w:rsidRPr="00C42B01">
        <w:rPr>
          <w:rFonts w:cs="Calibri"/>
        </w:rPr>
        <w:t xml:space="preserve">(25. 4.) nabídne v  Divadle A. Dvořáka Příbram program z děl A. Dvořáka, J. Suka a V. Nováka, v němž se představí světoznámá herečka a pěvkyně </w:t>
      </w:r>
      <w:r w:rsidRPr="00C42B01">
        <w:rPr>
          <w:rFonts w:cs="Calibri"/>
          <w:b/>
        </w:rPr>
        <w:t xml:space="preserve">Soňa Červená </w:t>
      </w:r>
      <w:r w:rsidRPr="00C42B01">
        <w:rPr>
          <w:rFonts w:cs="Calibri"/>
        </w:rPr>
        <w:t>spolu</w:t>
      </w:r>
      <w:r w:rsidRPr="00C42B01">
        <w:rPr>
          <w:rFonts w:cs="Calibri"/>
          <w:b/>
        </w:rPr>
        <w:t xml:space="preserve"> </w:t>
      </w:r>
      <w:r w:rsidRPr="00C42B01">
        <w:rPr>
          <w:rFonts w:cs="Calibri"/>
        </w:rPr>
        <w:t xml:space="preserve">se sopranistkou </w:t>
      </w:r>
      <w:r w:rsidRPr="00C42B01">
        <w:rPr>
          <w:rFonts w:cs="Calibri"/>
          <w:b/>
          <w:color w:val="222222"/>
        </w:rPr>
        <w:t>Lucií Silkenovou</w:t>
      </w:r>
      <w:r w:rsidRPr="00C42B01">
        <w:rPr>
          <w:rFonts w:cs="Calibri"/>
          <w:color w:val="222222"/>
        </w:rPr>
        <w:t>,</w:t>
      </w:r>
      <w:r w:rsidRPr="00C42B01">
        <w:rPr>
          <w:rFonts w:cs="Calibri"/>
          <w:b/>
          <w:color w:val="222222"/>
        </w:rPr>
        <w:t xml:space="preserve"> </w:t>
      </w:r>
      <w:r w:rsidRPr="00C42B01">
        <w:rPr>
          <w:rFonts w:cs="Calibri"/>
          <w:color w:val="222222"/>
        </w:rPr>
        <w:t>houslovou virtuoskou</w:t>
      </w:r>
      <w:r w:rsidRPr="00C42B01">
        <w:rPr>
          <w:rFonts w:cs="Calibri"/>
          <w:b/>
          <w:color w:val="222222"/>
        </w:rPr>
        <w:t xml:space="preserve"> </w:t>
      </w:r>
      <w:r w:rsidRPr="00C42B01">
        <w:rPr>
          <w:rFonts w:cs="Calibri"/>
          <w:b/>
        </w:rPr>
        <w:t>Julií Svěcenou</w:t>
      </w:r>
      <w:r w:rsidRPr="00C42B01">
        <w:rPr>
          <w:rFonts w:cs="Calibri"/>
        </w:rPr>
        <w:t>,</w:t>
      </w:r>
      <w:r w:rsidRPr="00C42B01">
        <w:rPr>
          <w:rFonts w:cs="Calibri"/>
          <w:b/>
        </w:rPr>
        <w:t xml:space="preserve"> </w:t>
      </w:r>
      <w:r w:rsidRPr="00C42B01">
        <w:rPr>
          <w:rFonts w:cs="Calibri"/>
        </w:rPr>
        <w:t xml:space="preserve">barytonistou </w:t>
      </w:r>
      <w:r w:rsidRPr="00C42B01">
        <w:rPr>
          <w:rFonts w:cs="Calibri"/>
          <w:b/>
          <w:color w:val="222222"/>
        </w:rPr>
        <w:t xml:space="preserve">Martinem Bártou </w:t>
      </w:r>
      <w:r w:rsidRPr="00C42B01">
        <w:rPr>
          <w:rFonts w:cs="Calibri"/>
          <w:color w:val="222222"/>
        </w:rPr>
        <w:t>a</w:t>
      </w:r>
      <w:r w:rsidRPr="00C42B01">
        <w:rPr>
          <w:rFonts w:cs="Calibri"/>
          <w:b/>
          <w:color w:val="222222"/>
        </w:rPr>
        <w:t xml:space="preserve"> Symfonickým orchestrem hl. m. Prahy FOK</w:t>
      </w:r>
      <w:r w:rsidRPr="00C42B01">
        <w:rPr>
          <w:rFonts w:cs="Calibri"/>
          <w:color w:val="222222"/>
        </w:rPr>
        <w:t xml:space="preserve">. Štafetu převezmou 30. dubna v Galerii Fr. Drtikola Příbram přední český tenorista </w:t>
      </w:r>
      <w:r w:rsidRPr="00C42B01">
        <w:rPr>
          <w:rFonts w:cs="Calibri"/>
          <w:b/>
          <w:color w:val="222222"/>
        </w:rPr>
        <w:t>Jaroslav Březina</w:t>
      </w:r>
      <w:r w:rsidRPr="00C42B01">
        <w:rPr>
          <w:rFonts w:cs="Calibri"/>
          <w:color w:val="222222"/>
        </w:rPr>
        <w:t xml:space="preserve"> a klavírní virtuos </w:t>
      </w:r>
      <w:r w:rsidRPr="00C42B01">
        <w:rPr>
          <w:rFonts w:cs="Calibri"/>
          <w:b/>
          <w:color w:val="222222"/>
        </w:rPr>
        <w:t>Martin Kasík</w:t>
      </w:r>
      <w:r w:rsidRPr="00C42B01">
        <w:rPr>
          <w:rFonts w:cs="Calibri"/>
          <w:color w:val="222222"/>
        </w:rPr>
        <w:t xml:space="preserve"> s kolegy. Kromě</w:t>
      </w:r>
      <w:r w:rsidRPr="00C42B01">
        <w:rPr>
          <w:rFonts w:cs="Calibri"/>
          <w:b/>
          <w:color w:val="222222"/>
        </w:rPr>
        <w:t xml:space="preserve"> </w:t>
      </w:r>
      <w:r w:rsidRPr="00C42B01">
        <w:rPr>
          <w:rFonts w:cs="Calibri"/>
          <w:color w:val="222222"/>
        </w:rPr>
        <w:t>Janáčkova Zápisníku zmizelého</w:t>
      </w:r>
      <w:r w:rsidRPr="00C42B01">
        <w:rPr>
          <w:rFonts w:cs="Calibri"/>
          <w:b/>
          <w:color w:val="222222"/>
        </w:rPr>
        <w:t xml:space="preserve"> </w:t>
      </w:r>
      <w:r w:rsidRPr="00C42B01">
        <w:rPr>
          <w:rFonts w:cs="Calibri"/>
          <w:color w:val="222222"/>
        </w:rPr>
        <w:t>zazní i</w:t>
      </w:r>
      <w:r w:rsidRPr="00C42B01">
        <w:rPr>
          <w:rFonts w:cs="Calibri"/>
          <w:b/>
          <w:color w:val="222222"/>
        </w:rPr>
        <w:t xml:space="preserve"> </w:t>
      </w:r>
      <w:r w:rsidRPr="00C42B01">
        <w:rPr>
          <w:rFonts w:cs="Calibri"/>
        </w:rPr>
        <w:t xml:space="preserve">výběr z Janáčkovy Moravské lidové poezie v písních, Píseň lásky Josefa Suka a Slovenské dvojzpěvy Sylvie Bodorové.  </w:t>
      </w:r>
    </w:p>
    <w:p w:rsidR="00E61ED1" w:rsidRPr="00C42B01" w:rsidRDefault="00E61ED1" w:rsidP="00AB0BA1">
      <w:pPr>
        <w:rPr>
          <w:rFonts w:cs="Calibri"/>
        </w:rPr>
      </w:pPr>
      <w:r w:rsidRPr="00C42B01">
        <w:rPr>
          <w:rFonts w:cs="Calibri"/>
        </w:rPr>
        <w:t xml:space="preserve">Začátek května bude patřit opernímu představení pro děti </w:t>
      </w:r>
      <w:r w:rsidRPr="00C42B01">
        <w:rPr>
          <w:rFonts w:cs="Calibri"/>
          <w:b/>
        </w:rPr>
        <w:t>„Prodáváme nevěstu“</w:t>
      </w:r>
      <w:r w:rsidRPr="00C42B01">
        <w:rPr>
          <w:rFonts w:cs="Calibri"/>
        </w:rPr>
        <w:t xml:space="preserve"> (2. 5., Divadlo A. Dvořáka Příbram). V reprezentační sále MěÚ Březnice se 4. května představí </w:t>
      </w:r>
      <w:r w:rsidRPr="00C42B01">
        <w:rPr>
          <w:rFonts w:cs="Calibri"/>
          <w:b/>
        </w:rPr>
        <w:t>kytarové duo Cantique</w:t>
      </w:r>
      <w:r w:rsidRPr="00C42B01">
        <w:rPr>
          <w:rFonts w:cs="Calibri"/>
        </w:rPr>
        <w:t xml:space="preserve"> ve složení Anna Hronová a Jan Hron. O tři dny později </w:t>
      </w:r>
      <w:r w:rsidRPr="00C42B01">
        <w:rPr>
          <w:rFonts w:cs="Calibri"/>
          <w:b/>
        </w:rPr>
        <w:t xml:space="preserve">Český filharmonický sbor Brno </w:t>
      </w:r>
      <w:r w:rsidRPr="00C42B01">
        <w:rPr>
          <w:rFonts w:cs="Calibri"/>
        </w:rPr>
        <w:t>přednese</w:t>
      </w:r>
      <w:r w:rsidRPr="00C42B01">
        <w:rPr>
          <w:rFonts w:cs="Calibri"/>
          <w:b/>
        </w:rPr>
        <w:t xml:space="preserve"> </w:t>
      </w:r>
      <w:r w:rsidRPr="00C42B01">
        <w:rPr>
          <w:rFonts w:cs="Calibri"/>
        </w:rPr>
        <w:t>v kostele sv. Jakuba</w:t>
      </w:r>
      <w:r w:rsidRPr="00C42B01">
        <w:rPr>
          <w:rFonts w:cs="Calibri"/>
          <w:b/>
        </w:rPr>
        <w:t xml:space="preserve"> </w:t>
      </w:r>
      <w:r w:rsidRPr="00C42B01">
        <w:rPr>
          <w:rFonts w:cs="Calibri"/>
        </w:rPr>
        <w:t>sakrální díla A. Dvořáka, L. Janáčka a Z. Fibicha (7. 5.)</w:t>
      </w:r>
    </w:p>
    <w:p w:rsidR="00E61ED1" w:rsidRPr="00C42B01" w:rsidRDefault="00E61ED1" w:rsidP="00AB0BA1">
      <w:pPr>
        <w:rPr>
          <w:rFonts w:cs="Calibri"/>
        </w:rPr>
      </w:pPr>
      <w:r w:rsidRPr="00C42B01">
        <w:rPr>
          <w:rFonts w:cs="Calibri"/>
          <w:b/>
          <w:i/>
        </w:rPr>
        <w:t xml:space="preserve">A jaký by to byl Hudební festival A. Dvořáka Příbram bez benefičního koncertu pro Vilu Rusalka? </w:t>
      </w:r>
      <w:r w:rsidRPr="00C42B01">
        <w:rPr>
          <w:rFonts w:cs="Calibri"/>
        </w:rPr>
        <w:t xml:space="preserve">Pro rok 2019 přijal pozvání klavírní virtuos </w:t>
      </w:r>
      <w:r w:rsidRPr="00C42B01">
        <w:rPr>
          <w:rFonts w:cs="Calibri"/>
          <w:b/>
        </w:rPr>
        <w:t>Ivo Kahánek</w:t>
      </w:r>
      <w:r w:rsidRPr="00C42B01">
        <w:rPr>
          <w:rFonts w:cs="Calibri"/>
        </w:rPr>
        <w:t xml:space="preserve">. Součástí akce bude mimořádné zpřístupnění vily Rusalka pro veřejnost za přítomnosti potomků Antonína Dvořáka (11. 5.) </w:t>
      </w:r>
    </w:p>
    <w:p w:rsidR="00E61ED1" w:rsidRPr="00C42B01" w:rsidRDefault="00E61ED1" w:rsidP="00AB0BA1">
      <w:pPr>
        <w:rPr>
          <w:rFonts w:cs="Calibri"/>
        </w:rPr>
      </w:pPr>
      <w:r w:rsidRPr="00C42B01">
        <w:rPr>
          <w:rFonts w:cs="Calibri"/>
        </w:rPr>
        <w:t xml:space="preserve">Kostel Nanebevzetí Panny Marie v Třebsku přivítá 14. května </w:t>
      </w:r>
      <w:r w:rsidRPr="00C42B01">
        <w:rPr>
          <w:rFonts w:cs="Calibri"/>
          <w:b/>
        </w:rPr>
        <w:t>Duo Unito.</w:t>
      </w:r>
      <w:r w:rsidRPr="00C42B01">
        <w:rPr>
          <w:rFonts w:cs="Calibri"/>
        </w:rPr>
        <w:t xml:space="preserve"> Věhlasné </w:t>
      </w:r>
      <w:r w:rsidRPr="00C42B01">
        <w:rPr>
          <w:rFonts w:cs="Calibri"/>
          <w:b/>
        </w:rPr>
        <w:t xml:space="preserve">Smetanovo trio </w:t>
      </w:r>
      <w:r w:rsidRPr="00C42B01">
        <w:rPr>
          <w:rFonts w:cs="Calibri"/>
        </w:rPr>
        <w:t xml:space="preserve">ukáže v Galerii Františka Drtikola (16. 5.), proč patří k nejprestižnějším českým souborům současnosti. </w:t>
      </w:r>
      <w:r w:rsidRPr="00C42B01">
        <w:rPr>
          <w:rFonts w:cs="Calibri"/>
          <w:b/>
        </w:rPr>
        <w:t>Heidelberg University Concert Choir (USA</w:t>
      </w:r>
      <w:r w:rsidRPr="00C42B01">
        <w:rPr>
          <w:rFonts w:cs="Calibri"/>
        </w:rPr>
        <w:t>) rozezní</w:t>
      </w:r>
      <w:r w:rsidRPr="00C42B01">
        <w:rPr>
          <w:rFonts w:cs="Calibri"/>
          <w:b/>
        </w:rPr>
        <w:t xml:space="preserve"> </w:t>
      </w:r>
      <w:r w:rsidRPr="00C42B01">
        <w:rPr>
          <w:rFonts w:cs="Calibri"/>
        </w:rPr>
        <w:t>zdi kostela sv. Jakuba (21. 5.)</w:t>
      </w:r>
      <w:r w:rsidRPr="00C42B01">
        <w:rPr>
          <w:rFonts w:cs="Calibri"/>
          <w:b/>
        </w:rPr>
        <w:t xml:space="preserve"> </w:t>
      </w:r>
      <w:r w:rsidRPr="00C42B01">
        <w:rPr>
          <w:rFonts w:cs="Calibri"/>
        </w:rPr>
        <w:t xml:space="preserve">Koncert amerického studentského sboru bude odkazem na pobyt A. Dvořáka v USA. Unikátní český soubor čtyř violoncellistů </w:t>
      </w:r>
      <w:r w:rsidRPr="00C42B01">
        <w:rPr>
          <w:rFonts w:cs="Calibri"/>
          <w:b/>
        </w:rPr>
        <w:t>Prague Cello Quartet</w:t>
      </w:r>
      <w:r w:rsidRPr="00C42B01">
        <w:rPr>
          <w:rFonts w:cs="Calibri"/>
        </w:rPr>
        <w:t xml:space="preserve"> nabídne v březnické Galerii Ludvíka Kuby koncertní show složenou nejen ze známých skladeb klasických mistrů, ale také z populárních filmových melodií, jazzových, popových či rockových hitů (25. 5.)</w:t>
      </w:r>
    </w:p>
    <w:p w:rsidR="00E61ED1" w:rsidRPr="00C42B01" w:rsidRDefault="00E61ED1" w:rsidP="00AB0BA1">
      <w:pPr>
        <w:rPr>
          <w:rFonts w:cs="Calibri"/>
        </w:rPr>
      </w:pPr>
      <w:r w:rsidRPr="00C42B01">
        <w:rPr>
          <w:rFonts w:cs="Calibri"/>
        </w:rPr>
        <w:t xml:space="preserve">Zámek Dobříš, již tradiční zastávka v koncertním programu HF A. Dvořáka Příbram, přivítá na konci května (30. 5.) </w:t>
      </w:r>
      <w:r w:rsidRPr="00C42B01">
        <w:rPr>
          <w:rFonts w:cs="Calibri"/>
          <w:b/>
        </w:rPr>
        <w:t>komorní orchestr Quattro</w:t>
      </w:r>
      <w:r w:rsidRPr="00C42B01">
        <w:rPr>
          <w:rFonts w:cs="Calibri"/>
        </w:rPr>
        <w:t xml:space="preserve"> v čele s dirigentem Markem Štilcem, který představí program sestavený z děl J. Suka, G. F. Händela, Cl. Debussyho a P. I. Čajkovského. Hostem koncertu bude první dáma české harfy, </w:t>
      </w:r>
      <w:r w:rsidRPr="00C42B01">
        <w:rPr>
          <w:rFonts w:cs="Calibri"/>
          <w:b/>
        </w:rPr>
        <w:t>Jana Boušková</w:t>
      </w:r>
      <w:r w:rsidRPr="00C42B01">
        <w:rPr>
          <w:rFonts w:cs="Calibri"/>
        </w:rPr>
        <w:t xml:space="preserve">. Součástí koncertu bude i světová premiéra vítězné skladby 3. ročníku kompoziční soutěže, Suita pro smyčcový orchestr </w:t>
      </w:r>
      <w:r w:rsidRPr="00C42B01">
        <w:rPr>
          <w:rFonts w:cs="Calibri"/>
          <w:b/>
        </w:rPr>
        <w:t>Petra Koronthályho</w:t>
      </w:r>
      <w:r w:rsidRPr="00C42B01">
        <w:rPr>
          <w:rFonts w:cs="Calibri"/>
        </w:rPr>
        <w:t xml:space="preserve">. </w:t>
      </w:r>
    </w:p>
    <w:p w:rsidR="00E61ED1" w:rsidRPr="00C42B01" w:rsidRDefault="00E61ED1" w:rsidP="00AB0BA1">
      <w:pPr>
        <w:rPr>
          <w:rFonts w:cs="Calibri"/>
        </w:rPr>
      </w:pPr>
      <w:r w:rsidRPr="00C42B01">
        <w:rPr>
          <w:rFonts w:cs="Calibri"/>
        </w:rPr>
        <w:t>Svatá Hora u Příbrami bude letos místem pro</w:t>
      </w:r>
      <w:r w:rsidRPr="00C42B01">
        <w:rPr>
          <w:rFonts w:cs="Calibri"/>
          <w:b/>
        </w:rPr>
        <w:t xml:space="preserve"> Operetní gala </w:t>
      </w:r>
      <w:r w:rsidRPr="00C42B01">
        <w:rPr>
          <w:rFonts w:cs="Calibri"/>
        </w:rPr>
        <w:t>(1. 6.)</w:t>
      </w:r>
      <w:r w:rsidRPr="00C42B01">
        <w:rPr>
          <w:rFonts w:cs="Calibri"/>
          <w:b/>
        </w:rPr>
        <w:t xml:space="preserve"> </w:t>
      </w:r>
      <w:r w:rsidRPr="00C42B01">
        <w:rPr>
          <w:rFonts w:cs="Calibri"/>
        </w:rPr>
        <w:t>Open air koncert připomene</w:t>
      </w:r>
      <w:r w:rsidRPr="00C42B01">
        <w:rPr>
          <w:rFonts w:cs="Calibri"/>
          <w:b/>
        </w:rPr>
        <w:t xml:space="preserve"> </w:t>
      </w:r>
      <w:r w:rsidRPr="00C42B01">
        <w:rPr>
          <w:rFonts w:cs="Calibri"/>
        </w:rPr>
        <w:t xml:space="preserve">žáky Antonína Dvořáka, kteří svůj umělecký život zasvětili operetní tvorbě. Zazní díla Oskara Nedbala, Rudolfa Frimla a Rudolfa Piskáčka.  </w:t>
      </w:r>
    </w:p>
    <w:p w:rsidR="00E61ED1" w:rsidRPr="00C42B01" w:rsidRDefault="00E61ED1" w:rsidP="00AB0BA1">
      <w:pPr>
        <w:spacing w:after="0" w:line="240" w:lineRule="auto"/>
      </w:pPr>
      <w:r w:rsidRPr="00C42B01">
        <w:t xml:space="preserve">Již čtvrtý ročník </w:t>
      </w:r>
      <w:r w:rsidRPr="00C42B01">
        <w:rPr>
          <w:b/>
        </w:rPr>
        <w:t>Dne s Antonínem Dvořákem</w:t>
      </w:r>
      <w:r w:rsidRPr="00C42B01">
        <w:t xml:space="preserve"> (4. 6.) opět přinese řadu koncertů a doprovodných akcí, včetně pokračování loňského netradičního projektu dirigentů </w:t>
      </w:r>
      <w:r w:rsidRPr="00C42B01">
        <w:rPr>
          <w:b/>
        </w:rPr>
        <w:t>Debashishe Chaudhuriho</w:t>
      </w:r>
      <w:r w:rsidRPr="00C42B01">
        <w:t xml:space="preserve"> (Indie) a </w:t>
      </w:r>
      <w:r w:rsidRPr="00C42B01">
        <w:rPr>
          <w:b/>
        </w:rPr>
        <w:t>Davida Rutherforda</w:t>
      </w:r>
      <w:r w:rsidRPr="00C42B01">
        <w:t xml:space="preserve"> (USA) a </w:t>
      </w:r>
      <w:r w:rsidRPr="00C42B01">
        <w:rPr>
          <w:b/>
        </w:rPr>
        <w:t>Příbramské filharmonie</w:t>
      </w:r>
      <w:r w:rsidRPr="00C42B01">
        <w:t xml:space="preserve"> s názvem Immersive concert. Pro velký zájem bude koncert realizován 4. 6. v Domě Natura a 5. 6. ve Waldorfské škole.</w:t>
      </w:r>
      <w:r w:rsidRPr="00C42B01">
        <w:br/>
      </w:r>
    </w:p>
    <w:p w:rsidR="00E61ED1" w:rsidRPr="00C42B01" w:rsidRDefault="00E61ED1" w:rsidP="00AB0BA1">
      <w:pPr>
        <w:spacing w:after="0" w:line="240" w:lineRule="auto"/>
        <w:rPr>
          <w:rFonts w:cs="Calibri"/>
        </w:rPr>
      </w:pPr>
      <w:r w:rsidRPr="00C42B01">
        <w:rPr>
          <w:rFonts w:cs="Calibri"/>
        </w:rPr>
        <w:t xml:space="preserve">Vystoupení </w:t>
      </w:r>
      <w:r w:rsidRPr="00C42B01">
        <w:rPr>
          <w:rFonts w:cs="Calibri"/>
          <w:b/>
        </w:rPr>
        <w:t xml:space="preserve">Spohr Violin Dua </w:t>
      </w:r>
      <w:r w:rsidRPr="00C42B01">
        <w:rPr>
          <w:rFonts w:cs="Calibri"/>
        </w:rPr>
        <w:t xml:space="preserve">a varhaníka </w:t>
      </w:r>
      <w:r w:rsidRPr="00C42B01">
        <w:rPr>
          <w:rFonts w:cs="Calibri"/>
          <w:b/>
        </w:rPr>
        <w:t xml:space="preserve">Pavla Černého </w:t>
      </w:r>
      <w:r w:rsidRPr="00C42B01">
        <w:rPr>
          <w:rFonts w:cs="Calibri"/>
        </w:rPr>
        <w:t>(6. 6.)</w:t>
      </w:r>
      <w:r w:rsidRPr="00C42B01">
        <w:rPr>
          <w:rFonts w:cs="Calibri"/>
          <w:b/>
        </w:rPr>
        <w:t xml:space="preserve"> </w:t>
      </w:r>
      <w:r w:rsidRPr="00C42B01">
        <w:rPr>
          <w:rFonts w:cs="Calibri"/>
        </w:rPr>
        <w:t>bude patřit k dalším atraktivním koncertům v kostele sv. Jakuba.</w:t>
      </w:r>
    </w:p>
    <w:p w:rsidR="00E61ED1" w:rsidRPr="00C42B01" w:rsidRDefault="00E61ED1" w:rsidP="00AB0BA1">
      <w:pPr>
        <w:spacing w:after="0" w:line="240" w:lineRule="auto"/>
        <w:rPr>
          <w:rFonts w:cs="Calibri"/>
        </w:rPr>
      </w:pPr>
    </w:p>
    <w:p w:rsidR="00E61ED1" w:rsidRPr="00C42B01" w:rsidRDefault="00E61ED1" w:rsidP="00AB0BA1">
      <w:pPr>
        <w:rPr>
          <w:rFonts w:cs="Calibri"/>
        </w:rPr>
      </w:pPr>
      <w:r w:rsidRPr="00C42B01">
        <w:rPr>
          <w:rFonts w:cs="Calibri"/>
          <w:b/>
          <w:i/>
        </w:rPr>
        <w:t>Co nás čeká na závěr?</w:t>
      </w:r>
      <w:r w:rsidRPr="00C42B01">
        <w:rPr>
          <w:rFonts w:cs="Calibri"/>
        </w:rPr>
        <w:t xml:space="preserve"> Finále vytvoří pomyslný oblouk tematický i prostorový. V Divadle A. Dvořáka Příbram proběhne mimořádný koncert našich předních houslistů – Václava Hudečka a jeho „žáků“ Jana Mráčka a Marie Hasoňové - s názvem </w:t>
      </w:r>
      <w:r w:rsidRPr="00C42B01">
        <w:rPr>
          <w:rFonts w:cs="Calibri"/>
          <w:b/>
        </w:rPr>
        <w:t xml:space="preserve">„Mistři houslí“ </w:t>
      </w:r>
      <w:r w:rsidRPr="00C42B01">
        <w:rPr>
          <w:rFonts w:cs="Calibri"/>
        </w:rPr>
        <w:t>a</w:t>
      </w:r>
      <w:r w:rsidRPr="00C42B01">
        <w:rPr>
          <w:rFonts w:cs="Calibri"/>
          <w:b/>
        </w:rPr>
        <w:t xml:space="preserve"> </w:t>
      </w:r>
      <w:r w:rsidRPr="00C42B01">
        <w:rPr>
          <w:rFonts w:cs="Calibri"/>
        </w:rPr>
        <w:t xml:space="preserve">završí  tak 11. června celý 51. ročník festivalu díly A. Dvořáka, J. Suka, P. de Sarasateho a A. Vivaldiho. </w:t>
      </w:r>
    </w:p>
    <w:p w:rsidR="00E61ED1" w:rsidRPr="00C42B01" w:rsidRDefault="00E61ED1" w:rsidP="00AB0BA1">
      <w:pPr>
        <w:rPr>
          <w:rFonts w:cs="Calibri"/>
          <w:shd w:val="clear" w:color="auto" w:fill="FFFFFF"/>
        </w:rPr>
      </w:pPr>
      <w:r w:rsidRPr="00C42B01">
        <w:rPr>
          <w:rFonts w:cs="Calibri"/>
          <w:shd w:val="clear" w:color="auto" w:fill="FFFFFF"/>
        </w:rPr>
        <w:t xml:space="preserve">Podrobnější informace ke všem koncertům najdete od 1. února 2019 na webových stránkách festivalu </w:t>
      </w:r>
      <w:hyperlink r:id="rId7" w:history="1">
        <w:r w:rsidRPr="00C42B01">
          <w:rPr>
            <w:rStyle w:val="Hyperlink"/>
            <w:rFonts w:cs="Calibri"/>
            <w:shd w:val="clear" w:color="auto" w:fill="FFFFFF"/>
          </w:rPr>
          <w:t>www.hfad.cz</w:t>
        </w:r>
      </w:hyperlink>
      <w:r w:rsidRPr="00C42B01">
        <w:rPr>
          <w:rFonts w:cs="Calibri"/>
          <w:shd w:val="clear" w:color="auto" w:fill="FFFFFF"/>
        </w:rPr>
        <w:t>. Předprodej vstupenek bude tradičně zahájen 1. března. Aktuální informace a zajímavosti najdete také na facebookové stránce www.facebook.com/hfadpribram</w:t>
      </w:r>
    </w:p>
    <w:p w:rsidR="00E61ED1" w:rsidRDefault="00E61ED1" w:rsidP="00AB0BA1">
      <w:pPr>
        <w:pStyle w:val="ListParagraph"/>
        <w:spacing w:after="160" w:line="259" w:lineRule="auto"/>
        <w:ind w:left="0"/>
        <w:rPr>
          <w:rFonts w:cs="Calibri"/>
          <w:color w:val="222222"/>
          <w:sz w:val="24"/>
          <w:szCs w:val="24"/>
          <w:shd w:val="clear" w:color="auto" w:fill="FFFFFF"/>
        </w:rPr>
      </w:pPr>
    </w:p>
    <w:p w:rsidR="00E61ED1" w:rsidRDefault="00E61ED1" w:rsidP="00AB0BA1">
      <w:pPr>
        <w:pStyle w:val="ListParagraph"/>
        <w:spacing w:after="160" w:line="259" w:lineRule="auto"/>
        <w:ind w:left="0"/>
        <w:rPr>
          <w:rFonts w:cs="Calibri"/>
          <w:color w:val="222222"/>
          <w:sz w:val="24"/>
          <w:szCs w:val="24"/>
          <w:shd w:val="clear" w:color="auto" w:fill="FFFFFF"/>
        </w:rPr>
      </w:pPr>
    </w:p>
    <w:p w:rsidR="00E61ED1" w:rsidRDefault="00E61ED1" w:rsidP="00AB0BA1">
      <w:pPr>
        <w:pStyle w:val="ListParagraph"/>
        <w:spacing w:after="160" w:line="259" w:lineRule="auto"/>
        <w:ind w:left="0"/>
        <w:rPr>
          <w:rFonts w:cs="Calibri"/>
          <w:b/>
        </w:rPr>
      </w:pPr>
      <w:r w:rsidRPr="00772C9A">
        <w:rPr>
          <w:rFonts w:cs="Calibri"/>
          <w:b/>
        </w:rPr>
        <w:t xml:space="preserve">Kontakt pro média: </w:t>
      </w:r>
    </w:p>
    <w:p w:rsidR="00E61ED1" w:rsidRPr="00772C9A" w:rsidRDefault="00E61ED1" w:rsidP="00AB0BA1">
      <w:pPr>
        <w:pStyle w:val="ListParagraph"/>
        <w:spacing w:after="160" w:line="259" w:lineRule="auto"/>
        <w:ind w:left="0"/>
        <w:rPr>
          <w:rFonts w:cs="Calibri"/>
          <w:b/>
        </w:rPr>
      </w:pPr>
      <w:r w:rsidRPr="00772C9A">
        <w:rPr>
          <w:rFonts w:cs="Calibri"/>
          <w:b/>
        </w:rPr>
        <w:t>Radka Svobodová, tel.: 603 230 648, svobodova@dvorakovopribramsko.cz</w:t>
      </w:r>
    </w:p>
    <w:p w:rsidR="00E61ED1" w:rsidRPr="00772C9A" w:rsidRDefault="00E61ED1" w:rsidP="00AB0BA1">
      <w:pPr>
        <w:pStyle w:val="PlainText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61ED1" w:rsidRPr="00772C9A" w:rsidRDefault="00E61ED1" w:rsidP="00AB0BA1">
      <w:pPr>
        <w:pStyle w:val="PlainText"/>
        <w:spacing w:line="276" w:lineRule="auto"/>
        <w:rPr>
          <w:rFonts w:ascii="Calibri" w:hAnsi="Calibri" w:cs="Calibri"/>
          <w:sz w:val="24"/>
          <w:szCs w:val="24"/>
        </w:rPr>
      </w:pPr>
    </w:p>
    <w:p w:rsidR="00E61ED1" w:rsidRPr="00772C9A" w:rsidRDefault="00E61ED1" w:rsidP="00AB0BA1">
      <w:pPr>
        <w:pStyle w:val="PlainText"/>
        <w:spacing w:line="276" w:lineRule="auto"/>
        <w:ind w:firstLine="708"/>
        <w:rPr>
          <w:rFonts w:ascii="Calibri" w:hAnsi="Calibri" w:cs="Calibri"/>
          <w:sz w:val="24"/>
          <w:szCs w:val="24"/>
          <w:u w:val="single"/>
        </w:rPr>
      </w:pPr>
    </w:p>
    <w:p w:rsidR="00E61ED1" w:rsidRDefault="00E61ED1" w:rsidP="00AB0BA1">
      <w:pPr>
        <w:pStyle w:val="PlainText"/>
        <w:spacing w:line="276" w:lineRule="auto"/>
        <w:rPr>
          <w:rFonts w:ascii="Calibri" w:hAnsi="Calibri" w:cs="Calibri"/>
          <w:sz w:val="22"/>
          <w:szCs w:val="22"/>
        </w:rPr>
      </w:pPr>
    </w:p>
    <w:p w:rsidR="00E61ED1" w:rsidRPr="00255569" w:rsidRDefault="00E61ED1" w:rsidP="00AB0BA1">
      <w:pPr>
        <w:pStyle w:val="PlainText"/>
        <w:spacing w:line="276" w:lineRule="auto"/>
        <w:rPr>
          <w:rFonts w:ascii="Calibri" w:hAnsi="Calibri" w:cs="Calibri"/>
          <w:sz w:val="22"/>
          <w:szCs w:val="22"/>
        </w:rPr>
      </w:pPr>
    </w:p>
    <w:p w:rsidR="00E61ED1" w:rsidRPr="001D0558" w:rsidRDefault="00E61ED1" w:rsidP="00AB0BA1">
      <w:pPr>
        <w:pStyle w:val="Header"/>
      </w:pPr>
    </w:p>
    <w:sectPr w:rsidR="00E61ED1" w:rsidRPr="001D0558" w:rsidSect="004B24D4">
      <w:headerReference w:type="default" r:id="rId8"/>
      <w:footerReference w:type="default" r:id="rId9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D1" w:rsidRDefault="00E61ED1" w:rsidP="00E20515">
      <w:pPr>
        <w:spacing w:after="0" w:line="240" w:lineRule="auto"/>
      </w:pPr>
      <w:r>
        <w:separator/>
      </w:r>
    </w:p>
  </w:endnote>
  <w:endnote w:type="continuationSeparator" w:id="0">
    <w:p w:rsidR="00E61ED1" w:rsidRDefault="00E61ED1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D1" w:rsidRDefault="00E61ED1" w:rsidP="001F1DF5">
    <w:pPr>
      <w:pStyle w:val="Footer"/>
      <w:jc w:val="center"/>
    </w:pPr>
    <w:r>
      <w:t>Dvořákovo Příbramsko, z.ú.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D1" w:rsidRDefault="00E61ED1" w:rsidP="00E20515">
      <w:pPr>
        <w:spacing w:after="0" w:line="240" w:lineRule="auto"/>
      </w:pPr>
      <w:r>
        <w:separator/>
      </w:r>
    </w:p>
  </w:footnote>
  <w:footnote w:type="continuationSeparator" w:id="0">
    <w:p w:rsidR="00E61ED1" w:rsidRDefault="00E61ED1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D1" w:rsidRDefault="00E61ED1" w:rsidP="00E04605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251660288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51661312;visibility:visible">
          <v:imagedata r:id="rId2" o:title=""/>
          <w10:wrap type="square"/>
        </v:shape>
      </w:pict>
    </w: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DAD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488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0C0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A66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628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B07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248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BA6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E2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7CF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146A3"/>
    <w:rsid w:val="00020316"/>
    <w:rsid w:val="0002797C"/>
    <w:rsid w:val="00042368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F1853"/>
    <w:rsid w:val="00102311"/>
    <w:rsid w:val="001043A2"/>
    <w:rsid w:val="00105F6B"/>
    <w:rsid w:val="00111D5F"/>
    <w:rsid w:val="00114D70"/>
    <w:rsid w:val="00136E59"/>
    <w:rsid w:val="00150516"/>
    <w:rsid w:val="001559C1"/>
    <w:rsid w:val="00156861"/>
    <w:rsid w:val="00160D2B"/>
    <w:rsid w:val="00165909"/>
    <w:rsid w:val="0017310C"/>
    <w:rsid w:val="001732B6"/>
    <w:rsid w:val="001852FA"/>
    <w:rsid w:val="00191230"/>
    <w:rsid w:val="00196820"/>
    <w:rsid w:val="001B2B2A"/>
    <w:rsid w:val="001B7CC9"/>
    <w:rsid w:val="001C49CF"/>
    <w:rsid w:val="001C6FA0"/>
    <w:rsid w:val="001D055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92428"/>
    <w:rsid w:val="00296C04"/>
    <w:rsid w:val="002A3FFA"/>
    <w:rsid w:val="002B496F"/>
    <w:rsid w:val="002D00AD"/>
    <w:rsid w:val="002D1845"/>
    <w:rsid w:val="002D4A5E"/>
    <w:rsid w:val="002D58B3"/>
    <w:rsid w:val="002E51F0"/>
    <w:rsid w:val="002F4D28"/>
    <w:rsid w:val="00304E12"/>
    <w:rsid w:val="00312F50"/>
    <w:rsid w:val="003136C0"/>
    <w:rsid w:val="00314B7B"/>
    <w:rsid w:val="00324AF4"/>
    <w:rsid w:val="003356D7"/>
    <w:rsid w:val="003376FA"/>
    <w:rsid w:val="00342616"/>
    <w:rsid w:val="00351872"/>
    <w:rsid w:val="00360FCD"/>
    <w:rsid w:val="00361323"/>
    <w:rsid w:val="00387803"/>
    <w:rsid w:val="003954AD"/>
    <w:rsid w:val="003959E4"/>
    <w:rsid w:val="003B4B19"/>
    <w:rsid w:val="003D48B5"/>
    <w:rsid w:val="003D617E"/>
    <w:rsid w:val="003E323F"/>
    <w:rsid w:val="003F307A"/>
    <w:rsid w:val="003F42C7"/>
    <w:rsid w:val="004044BA"/>
    <w:rsid w:val="004151BE"/>
    <w:rsid w:val="004256D5"/>
    <w:rsid w:val="00434DCB"/>
    <w:rsid w:val="00441A3D"/>
    <w:rsid w:val="0045653A"/>
    <w:rsid w:val="00460D4D"/>
    <w:rsid w:val="00464F66"/>
    <w:rsid w:val="00465A06"/>
    <w:rsid w:val="004673F7"/>
    <w:rsid w:val="004812AC"/>
    <w:rsid w:val="004817A1"/>
    <w:rsid w:val="00481FBB"/>
    <w:rsid w:val="00482F09"/>
    <w:rsid w:val="00483BD2"/>
    <w:rsid w:val="004908EF"/>
    <w:rsid w:val="004A076E"/>
    <w:rsid w:val="004A5064"/>
    <w:rsid w:val="004A7E31"/>
    <w:rsid w:val="004B24D4"/>
    <w:rsid w:val="004B4470"/>
    <w:rsid w:val="004B7D14"/>
    <w:rsid w:val="004D1ACF"/>
    <w:rsid w:val="004E1A98"/>
    <w:rsid w:val="004F6A67"/>
    <w:rsid w:val="004F752C"/>
    <w:rsid w:val="004F7ACC"/>
    <w:rsid w:val="005042CA"/>
    <w:rsid w:val="00510297"/>
    <w:rsid w:val="005210F7"/>
    <w:rsid w:val="00537A56"/>
    <w:rsid w:val="00562514"/>
    <w:rsid w:val="005768CB"/>
    <w:rsid w:val="0057705E"/>
    <w:rsid w:val="00582321"/>
    <w:rsid w:val="00595354"/>
    <w:rsid w:val="005A0C8D"/>
    <w:rsid w:val="005A1CFA"/>
    <w:rsid w:val="005B5A23"/>
    <w:rsid w:val="005D0520"/>
    <w:rsid w:val="00604A1C"/>
    <w:rsid w:val="006076EC"/>
    <w:rsid w:val="00611E49"/>
    <w:rsid w:val="00612306"/>
    <w:rsid w:val="00614438"/>
    <w:rsid w:val="00615008"/>
    <w:rsid w:val="006318EC"/>
    <w:rsid w:val="00640076"/>
    <w:rsid w:val="00643265"/>
    <w:rsid w:val="006458AF"/>
    <w:rsid w:val="0065337A"/>
    <w:rsid w:val="00655F59"/>
    <w:rsid w:val="00671269"/>
    <w:rsid w:val="00675ECA"/>
    <w:rsid w:val="00677DD0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21F00"/>
    <w:rsid w:val="00727F74"/>
    <w:rsid w:val="00730E92"/>
    <w:rsid w:val="00732330"/>
    <w:rsid w:val="00737981"/>
    <w:rsid w:val="00743751"/>
    <w:rsid w:val="0074767D"/>
    <w:rsid w:val="00754E44"/>
    <w:rsid w:val="00756F44"/>
    <w:rsid w:val="007614C0"/>
    <w:rsid w:val="0077033C"/>
    <w:rsid w:val="00772C9A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6EA7"/>
    <w:rsid w:val="0082319B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2B03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4AD7"/>
    <w:rsid w:val="009F39ED"/>
    <w:rsid w:val="009F6141"/>
    <w:rsid w:val="00A119E6"/>
    <w:rsid w:val="00A21D17"/>
    <w:rsid w:val="00A33E02"/>
    <w:rsid w:val="00A34D86"/>
    <w:rsid w:val="00A41294"/>
    <w:rsid w:val="00A56364"/>
    <w:rsid w:val="00A846CD"/>
    <w:rsid w:val="00A84D70"/>
    <w:rsid w:val="00AA7DCE"/>
    <w:rsid w:val="00AB0BA1"/>
    <w:rsid w:val="00AB3233"/>
    <w:rsid w:val="00AD1816"/>
    <w:rsid w:val="00AF3B3F"/>
    <w:rsid w:val="00AF3CBF"/>
    <w:rsid w:val="00AF654B"/>
    <w:rsid w:val="00B02068"/>
    <w:rsid w:val="00B03AAC"/>
    <w:rsid w:val="00B03B74"/>
    <w:rsid w:val="00B04EC6"/>
    <w:rsid w:val="00B06DD9"/>
    <w:rsid w:val="00B07C3D"/>
    <w:rsid w:val="00B16371"/>
    <w:rsid w:val="00B201B4"/>
    <w:rsid w:val="00B24D4D"/>
    <w:rsid w:val="00B33F0E"/>
    <w:rsid w:val="00B44F21"/>
    <w:rsid w:val="00B567A7"/>
    <w:rsid w:val="00B61141"/>
    <w:rsid w:val="00B66449"/>
    <w:rsid w:val="00B665EA"/>
    <w:rsid w:val="00B71901"/>
    <w:rsid w:val="00B75B34"/>
    <w:rsid w:val="00B75F07"/>
    <w:rsid w:val="00B86321"/>
    <w:rsid w:val="00B87E5E"/>
    <w:rsid w:val="00B940BD"/>
    <w:rsid w:val="00B94BBB"/>
    <w:rsid w:val="00BA0019"/>
    <w:rsid w:val="00BA1E94"/>
    <w:rsid w:val="00BB5443"/>
    <w:rsid w:val="00BC4565"/>
    <w:rsid w:val="00BD1208"/>
    <w:rsid w:val="00BD7924"/>
    <w:rsid w:val="00C11840"/>
    <w:rsid w:val="00C11CF8"/>
    <w:rsid w:val="00C1419C"/>
    <w:rsid w:val="00C225FC"/>
    <w:rsid w:val="00C31B33"/>
    <w:rsid w:val="00C34ABA"/>
    <w:rsid w:val="00C36DFA"/>
    <w:rsid w:val="00C42B01"/>
    <w:rsid w:val="00C455CE"/>
    <w:rsid w:val="00C521FA"/>
    <w:rsid w:val="00C67642"/>
    <w:rsid w:val="00C96362"/>
    <w:rsid w:val="00CA602A"/>
    <w:rsid w:val="00CB1A70"/>
    <w:rsid w:val="00CB39E4"/>
    <w:rsid w:val="00CB4476"/>
    <w:rsid w:val="00CC3D9D"/>
    <w:rsid w:val="00CE0F6D"/>
    <w:rsid w:val="00CE4455"/>
    <w:rsid w:val="00D05A40"/>
    <w:rsid w:val="00D06410"/>
    <w:rsid w:val="00D174C8"/>
    <w:rsid w:val="00D3117F"/>
    <w:rsid w:val="00D41A5E"/>
    <w:rsid w:val="00D55246"/>
    <w:rsid w:val="00D673D7"/>
    <w:rsid w:val="00D92489"/>
    <w:rsid w:val="00D927F3"/>
    <w:rsid w:val="00D96241"/>
    <w:rsid w:val="00DA1B43"/>
    <w:rsid w:val="00DA5275"/>
    <w:rsid w:val="00DC7EBF"/>
    <w:rsid w:val="00DD7786"/>
    <w:rsid w:val="00DE06B3"/>
    <w:rsid w:val="00DE3604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52258"/>
    <w:rsid w:val="00E61879"/>
    <w:rsid w:val="00E61952"/>
    <w:rsid w:val="00E61ED1"/>
    <w:rsid w:val="00E6792E"/>
    <w:rsid w:val="00E816B8"/>
    <w:rsid w:val="00E8391D"/>
    <w:rsid w:val="00E8512F"/>
    <w:rsid w:val="00EA1ADD"/>
    <w:rsid w:val="00EA61C6"/>
    <w:rsid w:val="00EC0109"/>
    <w:rsid w:val="00EC1C19"/>
    <w:rsid w:val="00EC5E26"/>
    <w:rsid w:val="00ED1ADF"/>
    <w:rsid w:val="00ED3690"/>
    <w:rsid w:val="00ED3EA5"/>
    <w:rsid w:val="00ED72AA"/>
    <w:rsid w:val="00EE00E9"/>
    <w:rsid w:val="00EE0385"/>
    <w:rsid w:val="00EF14E2"/>
    <w:rsid w:val="00F054E9"/>
    <w:rsid w:val="00F244BC"/>
    <w:rsid w:val="00F40F2A"/>
    <w:rsid w:val="00F4462E"/>
    <w:rsid w:val="00F550D8"/>
    <w:rsid w:val="00F5638A"/>
    <w:rsid w:val="00F57952"/>
    <w:rsid w:val="00F604ED"/>
    <w:rsid w:val="00F64680"/>
    <w:rsid w:val="00F751CC"/>
    <w:rsid w:val="00FA15A2"/>
    <w:rsid w:val="00FA51DF"/>
    <w:rsid w:val="00FD5B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5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54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54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3EA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3EA5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3EA5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0515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0515"/>
    <w:rPr>
      <w:rFonts w:eastAsia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2669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DF"/>
    <w:rPr>
      <w:rFonts w:ascii="Courier New" w:hAnsi="Courier New" w:cs="Courier New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232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321"/>
    <w:rPr>
      <w:rFonts w:ascii="Cambria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582321"/>
    <w:rPr>
      <w:rFonts w:cs="Times New Roman"/>
    </w:rPr>
  </w:style>
  <w:style w:type="character" w:styleId="Hyperlink">
    <w:name w:val="Hyperlink"/>
    <w:basedOn w:val="DefaultParagraphFont"/>
    <w:uiPriority w:val="99"/>
    <w:rsid w:val="005823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al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160D2B"/>
    <w:rPr>
      <w:rFonts w:cs="Times New Roman"/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uiPriority w:val="99"/>
    <w:rsid w:val="00BB544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ED3EA5"/>
    <w:rPr>
      <w:rFonts w:eastAsia="Times New Roman" w:cs="Times New Roman"/>
    </w:rPr>
  </w:style>
  <w:style w:type="paragraph" w:styleId="MessageHeader">
    <w:name w:val="Message Header"/>
    <w:basedOn w:val="Normal"/>
    <w:link w:val="MessageHeader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ED3EA5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CharChar">
    <w:name w:val="Char Char"/>
    <w:uiPriority w:val="99"/>
    <w:locked/>
    <w:rsid w:val="00AB0BA1"/>
    <w:rPr>
      <w:rFonts w:ascii="Courier New" w:eastAsia="Times New Roman" w:hAnsi="Courier New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ad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725</Words>
  <Characters>4281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admin</cp:lastModifiedBy>
  <cp:revision>2</cp:revision>
  <cp:lastPrinted>2016-01-31T06:04:00Z</cp:lastPrinted>
  <dcterms:created xsi:type="dcterms:W3CDTF">2019-01-28T12:58:00Z</dcterms:created>
  <dcterms:modified xsi:type="dcterms:W3CDTF">2019-01-28T12:58:00Z</dcterms:modified>
</cp:coreProperties>
</file>